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B0" w:rsidRPr="00C45533" w:rsidRDefault="00133CB0" w:rsidP="00133CB0">
      <w:pPr>
        <w:widowControl/>
        <w:spacing w:line="560" w:lineRule="exact"/>
        <w:ind w:firstLineChars="50" w:firstLine="160"/>
        <w:jc w:val="left"/>
        <w:rPr>
          <w:rFonts w:ascii="黑体" w:eastAsia="黑体" w:hAnsi="黑体" w:cs="黑体"/>
          <w:sz w:val="32"/>
          <w:szCs w:val="32"/>
        </w:rPr>
      </w:pPr>
      <w:r w:rsidRPr="00C45533">
        <w:rPr>
          <w:rFonts w:ascii="黑体" w:eastAsia="黑体" w:hAnsi="黑体" w:cs="黑体" w:hint="eastAsia"/>
          <w:sz w:val="32"/>
          <w:szCs w:val="32"/>
        </w:rPr>
        <w:t>附件</w:t>
      </w:r>
      <w:r w:rsidRPr="00C45533">
        <w:rPr>
          <w:rFonts w:ascii="黑体" w:eastAsia="黑体" w:hAnsi="黑体" w:cs="黑体"/>
          <w:sz w:val="32"/>
          <w:szCs w:val="32"/>
        </w:rPr>
        <w:t>1</w:t>
      </w:r>
    </w:p>
    <w:p w:rsidR="00133CB0" w:rsidRDefault="00133CB0" w:rsidP="00133CB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</w:p>
    <w:p w:rsidR="00133CB0" w:rsidRPr="00C45533" w:rsidRDefault="00133CB0" w:rsidP="00133CB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  <w:shd w:val="clear" w:color="auto" w:fill="FFFFFF"/>
        </w:rPr>
      </w:pPr>
      <w:r w:rsidRPr="00C45533">
        <w:rPr>
          <w:rFonts w:ascii="方正小标宋简体" w:eastAsia="方正小标宋简体" w:cs="方正小标宋简体" w:hint="eastAsia"/>
          <w:sz w:val="44"/>
          <w:szCs w:val="44"/>
          <w:shd w:val="clear" w:color="auto" w:fill="FFFFFF"/>
        </w:rPr>
        <w:t>旅行社</w:t>
      </w:r>
      <w:r w:rsidRPr="00C45533">
        <w:rPr>
          <w:rFonts w:ascii="方正小标宋简体" w:eastAsia="方正小标宋简体" w:hAnsi="宋体" w:cs="方正小标宋简体" w:hint="eastAsia"/>
          <w:sz w:val="44"/>
          <w:szCs w:val="44"/>
          <w:shd w:val="clear" w:color="auto" w:fill="FFFFFF"/>
        </w:rPr>
        <w:t>组织中国公民出国旅游人数核定</w:t>
      </w:r>
    </w:p>
    <w:p w:rsidR="00133CB0" w:rsidRPr="00C45533" w:rsidRDefault="00133CB0" w:rsidP="00133CB0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z w:val="44"/>
          <w:szCs w:val="44"/>
          <w:shd w:val="clear" w:color="auto" w:fill="FFFFFF"/>
        </w:rPr>
      </w:pPr>
      <w:r w:rsidRPr="00C45533">
        <w:rPr>
          <w:rFonts w:ascii="方正小标宋简体" w:eastAsia="方正小标宋简体" w:hAnsi="宋体" w:cs="方正小标宋简体" w:hint="eastAsia"/>
          <w:sz w:val="44"/>
          <w:szCs w:val="44"/>
          <w:shd w:val="clear" w:color="auto" w:fill="FFFFFF"/>
        </w:rPr>
        <w:t>流程图</w:t>
      </w:r>
    </w:p>
    <w:p w:rsidR="00133CB0" w:rsidRPr="00C45533" w:rsidRDefault="00133CB0" w:rsidP="00133CB0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宋体"/>
          <w:sz w:val="44"/>
          <w:szCs w:val="44"/>
          <w:shd w:val="clear" w:color="auto" w:fill="FFFFFF"/>
        </w:rPr>
      </w:pPr>
    </w:p>
    <w:p w:rsidR="00133CB0" w:rsidRPr="00C45533" w:rsidRDefault="00133CB0" w:rsidP="00133CB0">
      <w:pPr>
        <w:jc w:val="center"/>
        <w:rPr>
          <w:rFonts w:ascii="仿宋" w:eastAsia="仿宋" w:hAnsi="仿宋"/>
          <w:sz w:val="32"/>
          <w:szCs w:val="32"/>
        </w:rPr>
      </w:pPr>
      <w:r w:rsidRPr="00C45533">
        <w:rPr>
          <w:rFonts w:ascii="仿宋" w:eastAsia="仿宋" w:hAnsi="仿宋" w:cs="仿宋" w:hint="eastAsia"/>
          <w:sz w:val="32"/>
          <w:szCs w:val="32"/>
        </w:rPr>
        <w:t>（法定办结时限：</w:t>
      </w:r>
      <w:r w:rsidRPr="00C45533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个工作日、</w:t>
      </w:r>
      <w:r w:rsidRPr="00C45533">
        <w:rPr>
          <w:rFonts w:ascii="仿宋" w:eastAsia="仿宋" w:hAnsi="仿宋" w:cs="仿宋" w:hint="eastAsia"/>
          <w:sz w:val="32"/>
          <w:szCs w:val="32"/>
        </w:rPr>
        <w:t>承诺办结时限：当场办结）</w:t>
      </w:r>
    </w:p>
    <w:p w:rsidR="00133CB0" w:rsidRPr="00C45533" w:rsidRDefault="00133CB0" w:rsidP="00133CB0">
      <w:pPr>
        <w:widowControl/>
        <w:jc w:val="left"/>
        <w:rPr>
          <w:rFonts w:ascii="方正小标宋_GBK" w:eastAsia="方正小标宋_GBK"/>
          <w:sz w:val="44"/>
          <w:szCs w:val="44"/>
        </w:rPr>
      </w:pPr>
      <w:r w:rsidRPr="0037523D">
        <w:rPr>
          <w:noProof/>
        </w:rPr>
        <w:pict>
          <v:rect id="矩形 7596" o:spid="_x0000_s2050" style="position:absolute;margin-left:160.8pt;margin-top:20.4pt;width:108.6pt;height:41.4pt;z-index:251660288">
            <v:textbox>
              <w:txbxContent>
                <w:p w:rsidR="00133CB0" w:rsidRDefault="00133CB0" w:rsidP="00133CB0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cs="宋体" w:hint="eastAsia"/>
                      <w:sz w:val="21"/>
                      <w:szCs w:val="21"/>
                    </w:rPr>
                    <w:t>申请人提出申请</w:t>
                  </w:r>
                </w:p>
              </w:txbxContent>
            </v:textbox>
          </v:rect>
        </w:pict>
      </w:r>
      <w:r w:rsidRPr="00C45533">
        <w:rPr>
          <w:rFonts w:ascii="仿宋" w:eastAsia="仿宋" w:hAnsi="仿宋" w:cs="仿宋"/>
          <w:sz w:val="28"/>
          <w:szCs w:val="28"/>
        </w:rPr>
        <w:t xml:space="preserve">               </w:t>
      </w:r>
    </w:p>
    <w:p w:rsidR="00133CB0" w:rsidRPr="00C45533" w:rsidRDefault="00133CB0" w:rsidP="00133CB0">
      <w:pPr>
        <w:widowControl/>
        <w:jc w:val="left"/>
        <w:rPr>
          <w:rFonts w:ascii="方正小标宋_GBK" w:eastAsia="方正小标宋_GBK"/>
          <w:sz w:val="44"/>
          <w:szCs w:val="44"/>
        </w:rPr>
      </w:pPr>
      <w:r w:rsidRPr="0037523D">
        <w:rPr>
          <w:noProof/>
        </w:rPr>
        <w:pict>
          <v:rect id="矩形 7606" o:spid="_x0000_s2060" style="position:absolute;margin-left:64.8pt;margin-top:36.4pt;width:84pt;height:44.8pt;z-index:251670528" strokecolor="white">
            <v:textbox>
              <w:txbxContent>
                <w:p w:rsidR="00133CB0" w:rsidRDefault="00133CB0" w:rsidP="00133CB0">
                  <w:r>
                    <w:rPr>
                      <w:rFonts w:cs="宋体" w:hint="eastAsia"/>
                      <w:sz w:val="21"/>
                      <w:szCs w:val="21"/>
                    </w:rPr>
                    <w:t>不属于本委职权范围</w:t>
                  </w:r>
                </w:p>
              </w:txbxContent>
            </v:textbox>
          </v:rect>
        </w:pict>
      </w:r>
      <w:r w:rsidRPr="0037523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7599" o:spid="_x0000_s2053" type="#_x0000_t32" style="position:absolute;margin-left:214.2pt;margin-top:21pt;width:.6pt;height:50.4pt;z-index:251663360" o:connectortype="straight">
            <v:stroke endarrow="block"/>
          </v:shape>
        </w:pict>
      </w:r>
    </w:p>
    <w:p w:rsidR="00133CB0" w:rsidRPr="00C45533" w:rsidRDefault="00133CB0" w:rsidP="00133CB0">
      <w:pPr>
        <w:widowControl/>
        <w:jc w:val="left"/>
        <w:rPr>
          <w:rFonts w:ascii="方正小标宋_GBK" w:eastAsia="方正小标宋_GBK"/>
          <w:sz w:val="44"/>
          <w:szCs w:val="44"/>
        </w:rPr>
      </w:pPr>
      <w:r w:rsidRPr="0037523D">
        <w:rPr>
          <w:noProof/>
        </w:rPr>
        <w:pict>
          <v:rect id="矩形 7605" o:spid="_x0000_s2059" style="position:absolute;margin-left:282.6pt;margin-top:10.4pt;width:88.8pt;height:30pt;z-index:251669504" strokecolor="white">
            <v:textbox>
              <w:txbxContent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cs="宋体" w:hint="eastAsia"/>
                      <w:sz w:val="21"/>
                      <w:szCs w:val="21"/>
                    </w:rPr>
                    <w:t>申请材料不齐全</w:t>
                  </w:r>
                </w:p>
              </w:txbxContent>
            </v:textbox>
          </v:rect>
        </w:pict>
      </w:r>
      <w:r w:rsidRPr="0037523D">
        <w:rPr>
          <w:noProof/>
        </w:rPr>
        <w:pict>
          <v:rect id="矩形 7604" o:spid="_x0000_s2058" style="position:absolute;margin-left:-27pt;margin-top:16.35pt;width:85.2pt;height:78.8pt;z-index:251668480">
            <v:textbox>
              <w:txbxContent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rFonts w:cs="宋体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cs="宋体" w:hint="eastAsia"/>
                      <w:sz w:val="21"/>
                      <w:szCs w:val="21"/>
                    </w:rPr>
                    <w:t>不予受理决定并告知向相关部门申请</w:t>
                  </w:r>
                </w:p>
              </w:txbxContent>
            </v:textbox>
          </v:rect>
        </w:pict>
      </w:r>
      <w:r w:rsidRPr="0037523D">
        <w:rPr>
          <w:noProof/>
        </w:rPr>
        <w:pict>
          <v:rect id="矩形 7603" o:spid="_x0000_s2057" style="position:absolute;margin-left:375.6pt;margin-top:27.6pt;width:92pt;height:55.8pt;z-index:251667456">
            <v:textbox>
              <w:txbxContent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cs="宋体" w:hint="eastAsia"/>
                      <w:sz w:val="21"/>
                      <w:szCs w:val="21"/>
                    </w:rPr>
                    <w:t>当场一次性告知申请人补正材料</w:t>
                  </w:r>
                </w:p>
                <w:p w:rsidR="00133CB0" w:rsidRDefault="00133CB0" w:rsidP="00133CB0"/>
              </w:txbxContent>
            </v:textbox>
          </v:rect>
        </w:pict>
      </w:r>
      <w:r w:rsidRPr="0037523D">
        <w:rPr>
          <w:noProof/>
        </w:rPr>
        <w:pict>
          <v:rect id="矩形 7597" o:spid="_x0000_s2051" style="position:absolute;margin-left:151.8pt;margin-top:30.6pt;width:126pt;height:55.8pt;z-index:251661312">
            <v:textbox>
              <w:txbxContent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cs="宋体" w:hint="eastAsia"/>
                      <w:sz w:val="21"/>
                      <w:szCs w:val="21"/>
                    </w:rPr>
                    <w:t>窗口首问责任人对申请当场</w:t>
                  </w:r>
                  <w:proofErr w:type="gramStart"/>
                  <w:r>
                    <w:rPr>
                      <w:rFonts w:cs="宋体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cs="宋体" w:hint="eastAsia"/>
                      <w:sz w:val="21"/>
                      <w:szCs w:val="21"/>
                    </w:rPr>
                    <w:t>处理</w:t>
                  </w:r>
                </w:p>
              </w:txbxContent>
            </v:textbox>
          </v:rect>
        </w:pict>
      </w:r>
    </w:p>
    <w:p w:rsidR="00133CB0" w:rsidRPr="00C45533" w:rsidRDefault="00133CB0" w:rsidP="00133CB0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37523D">
        <w:rPr>
          <w:noProof/>
        </w:rPr>
        <w:pict>
          <v:shape id="自选图形 7601" o:spid="_x0000_s2055" type="#_x0000_t32" style="position:absolute;margin-left:58.2pt;margin-top:15.25pt;width:93.6pt;height:0;flip:x;z-index:251665408" o:connectortype="straight">
            <v:stroke endarrow="block"/>
          </v:shape>
        </w:pict>
      </w:r>
      <w:r w:rsidRPr="0037523D">
        <w:rPr>
          <w:noProof/>
        </w:rPr>
        <w:pict>
          <v:shape id="自选图形 7602" o:spid="_x0000_s2056" type="#_x0000_t32" style="position:absolute;margin-left:277.8pt;margin-top:15.2pt;width:97.8pt;height:.05pt;z-index:251666432" o:connectortype="straight">
            <v:stroke endarrow="block"/>
          </v:shape>
        </w:pict>
      </w:r>
    </w:p>
    <w:p w:rsidR="00133CB0" w:rsidRPr="00C45533" w:rsidRDefault="00133CB0" w:rsidP="00133CB0">
      <w:pPr>
        <w:widowControl/>
        <w:jc w:val="left"/>
        <w:rPr>
          <w:rFonts w:ascii="方正小标宋简体" w:eastAsia="方正小标宋简体"/>
          <w:sz w:val="28"/>
          <w:szCs w:val="28"/>
        </w:rPr>
      </w:pPr>
      <w:r w:rsidRPr="0037523D">
        <w:rPr>
          <w:noProof/>
        </w:rPr>
        <w:pict>
          <v:shape id="自选图形 7600" o:spid="_x0000_s2054" type="#_x0000_t32" style="position:absolute;margin-left:212.4pt;margin-top:8.65pt;width:.6pt;height:71.15pt;z-index:251664384" o:connectortype="straight">
            <v:stroke endarrow="block"/>
          </v:shape>
        </w:pict>
      </w:r>
      <w:r w:rsidRPr="0037523D">
        <w:rPr>
          <w:noProof/>
        </w:rPr>
        <w:pict>
          <v:rect id="矩形 7607" o:spid="_x0000_s2061" style="position:absolute;margin-left:219.45pt;margin-top:13.55pt;width:121.65pt;height:51.75pt;z-index:251671552" strokecolor="white">
            <v:textbox>
              <w:txbxContent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cs="宋体" w:hint="eastAsia"/>
                      <w:sz w:val="21"/>
                      <w:szCs w:val="21"/>
                    </w:rPr>
                    <w:t>材料齐全，</w:t>
                  </w:r>
                </w:p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cs="宋体" w:hint="eastAsia"/>
                      <w:sz w:val="21"/>
                      <w:szCs w:val="21"/>
                    </w:rPr>
                    <w:t>决定受理</w:t>
                  </w:r>
                </w:p>
              </w:txbxContent>
            </v:textbox>
          </v:rect>
        </w:pict>
      </w:r>
    </w:p>
    <w:p w:rsidR="00133CB0" w:rsidRPr="00C45533" w:rsidRDefault="00133CB0" w:rsidP="00133CB0">
      <w:pPr>
        <w:adjustRightInd w:val="0"/>
        <w:snapToGrid w:val="0"/>
        <w:spacing w:line="570" w:lineRule="exact"/>
        <w:jc w:val="center"/>
        <w:rPr>
          <w:rFonts w:ascii="方正黑体_GBK" w:eastAsia="方正黑体_GBK"/>
          <w:sz w:val="32"/>
          <w:szCs w:val="32"/>
        </w:rPr>
      </w:pPr>
    </w:p>
    <w:p w:rsidR="00133CB0" w:rsidRPr="00C45533" w:rsidRDefault="00133CB0" w:rsidP="00133CB0">
      <w:pPr>
        <w:adjustRightInd w:val="0"/>
        <w:snapToGrid w:val="0"/>
        <w:spacing w:line="570" w:lineRule="exact"/>
        <w:jc w:val="center"/>
        <w:rPr>
          <w:rFonts w:ascii="方正黑体_GBK" w:eastAsia="方正黑体_GBK"/>
          <w:sz w:val="32"/>
          <w:szCs w:val="32"/>
        </w:rPr>
      </w:pPr>
      <w:r w:rsidRPr="0037523D">
        <w:rPr>
          <w:noProof/>
        </w:rPr>
        <w:pict>
          <v:rect id="矩形 7598" o:spid="_x0000_s2052" style="position:absolute;left:0;text-align:left;margin-left:133.5pt;margin-top:10.5pt;width:160.2pt;height:66.6pt;z-index:251662336">
            <v:textbox>
              <w:txbxContent>
                <w:p w:rsidR="00133CB0" w:rsidRDefault="00133CB0" w:rsidP="00133CB0">
                  <w:pPr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rFonts w:cs="宋体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cs="宋体" w:hint="eastAsia"/>
                      <w:sz w:val="21"/>
                      <w:szCs w:val="21"/>
                    </w:rPr>
                    <w:t>同意或不同意的决定，通知申请人领取材料（当天）</w:t>
                  </w:r>
                </w:p>
              </w:txbxContent>
            </v:textbox>
          </v:rect>
        </w:pict>
      </w:r>
    </w:p>
    <w:p w:rsidR="00133CB0" w:rsidRPr="00C45533" w:rsidRDefault="00133CB0" w:rsidP="00133CB0">
      <w:pPr>
        <w:adjustRightInd w:val="0"/>
        <w:snapToGrid w:val="0"/>
        <w:spacing w:line="570" w:lineRule="exact"/>
        <w:rPr>
          <w:rFonts w:ascii="方正黑体_GBK" w:eastAsia="方正黑体_GBK"/>
          <w:sz w:val="32"/>
          <w:szCs w:val="32"/>
        </w:rPr>
      </w:pPr>
    </w:p>
    <w:p w:rsidR="008875BC" w:rsidRPr="00133CB0" w:rsidRDefault="008875BC"/>
    <w:sectPr w:rsidR="008875BC" w:rsidRPr="00133CB0" w:rsidSect="0088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C44" w:rsidRDefault="00BF4C44" w:rsidP="00133CB0">
      <w:r>
        <w:separator/>
      </w:r>
    </w:p>
  </w:endnote>
  <w:endnote w:type="continuationSeparator" w:id="0">
    <w:p w:rsidR="00BF4C44" w:rsidRDefault="00BF4C44" w:rsidP="0013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C44" w:rsidRDefault="00BF4C44" w:rsidP="00133CB0">
      <w:r>
        <w:separator/>
      </w:r>
    </w:p>
  </w:footnote>
  <w:footnote w:type="continuationSeparator" w:id="0">
    <w:p w:rsidR="00BF4C44" w:rsidRDefault="00BF4C44" w:rsidP="00133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CB0"/>
    <w:rsid w:val="00133CB0"/>
    <w:rsid w:val="00615043"/>
    <w:rsid w:val="008875BC"/>
    <w:rsid w:val="00BF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7599"/>
        <o:r id="V:Rule2" type="connector" idref="#自选图形 7601"/>
        <o:r id="V:Rule3" type="connector" idref="#自选图形 7602"/>
        <o:r id="V:Rule4" type="connector" idref="#自选图形 76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B0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C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C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微软公司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2018-06-01T10:08:00Z</dcterms:created>
  <dcterms:modified xsi:type="dcterms:W3CDTF">2018-06-01T10:08:00Z</dcterms:modified>
</cp:coreProperties>
</file>