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32" w:rsidRDefault="00456D32" w:rsidP="00456D3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附件4-1</w:t>
      </w:r>
    </w:p>
    <w:p w:rsidR="00456D32" w:rsidRDefault="00456D32" w:rsidP="00456D32">
      <w:pPr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旅行社设立许可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申请书(示范文本)</w:t>
      </w:r>
    </w:p>
    <w:p w:rsidR="00456D32" w:rsidRDefault="00456D32" w:rsidP="00456D32">
      <w:pPr>
        <w:spacing w:line="24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广西壮族自治区旅游发展委员会：</w:t>
      </w:r>
    </w:p>
    <w:p w:rsidR="00456D32" w:rsidRDefault="00456D32" w:rsidP="00456D32">
      <w:pPr>
        <w:spacing w:line="500" w:lineRule="exact"/>
        <w:ind w:firstLineChars="200" w:firstLine="616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兹有     XXXX旅行社/有限公司    申请在   XXX  省   XXXXX   市XXXX县（市）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 xml:space="preserve">地址：    XXX路XXX号      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设立一家经营国内旅游业务和入境旅游业务的旅行社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旅行社中文名称为：            XXXX旅行社     ，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英文名称及缩写为：   XXXXXXXXX Travel Service Co,Ltd  ，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该旅行社采取    自然人独资（合资）    方式设立，主要投资者及其投资额、出资方式为：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>1</w:t>
      </w:r>
      <w:bookmarkStart w:id="0" w:name="OLE_LINK2"/>
      <w:r>
        <w:rPr>
          <w:rFonts w:ascii="仿宋" w:eastAsia="仿宋" w:hAnsi="仿宋" w:hint="eastAsia"/>
          <w:spacing w:val="-6"/>
          <w:sz w:val="32"/>
          <w:szCs w:val="44"/>
        </w:rPr>
        <w:t>.</w:t>
      </w:r>
      <w:bookmarkEnd w:id="0"/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2.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3.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4.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5.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总投资额为   XXX   万人民币（含质量保证金）。</w:t>
      </w: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特此申请，请审批。</w:t>
      </w:r>
    </w:p>
    <w:p w:rsidR="00456D32" w:rsidRDefault="00456D32" w:rsidP="00456D32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456D32" w:rsidRDefault="00456D32" w:rsidP="00456D32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 xml:space="preserve"> 申请人签章：</w:t>
      </w:r>
    </w:p>
    <w:p w:rsidR="00456D32" w:rsidRDefault="00456D32" w:rsidP="00456D32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456D32" w:rsidRDefault="00456D32" w:rsidP="00456D32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>年    月    日</w:t>
      </w:r>
    </w:p>
    <w:p w:rsidR="00456D32" w:rsidRDefault="00456D32" w:rsidP="00456D32">
      <w:pPr>
        <w:spacing w:line="500" w:lineRule="exact"/>
        <w:rPr>
          <w:rFonts w:ascii="宋体" w:hAnsi="宋体" w:cs="宋体"/>
          <w:sz w:val="21"/>
          <w:szCs w:val="21"/>
        </w:rPr>
      </w:pPr>
    </w:p>
    <w:p w:rsidR="00456D32" w:rsidRDefault="00456D32" w:rsidP="00456D32">
      <w:pPr>
        <w:spacing w:line="500" w:lineRule="exact"/>
        <w:rPr>
          <w:rFonts w:ascii="宋体" w:hAnsi="宋体" w:cs="宋体"/>
          <w:sz w:val="21"/>
          <w:szCs w:val="21"/>
        </w:rPr>
      </w:pPr>
    </w:p>
    <w:p w:rsidR="00456D32" w:rsidRDefault="00456D32" w:rsidP="00456D32">
      <w:pPr>
        <w:spacing w:line="500" w:lineRule="exact"/>
        <w:rPr>
          <w:rFonts w:ascii="宋体" w:hAnsi="宋体" w:cs="宋体"/>
          <w:sz w:val="21"/>
          <w:szCs w:val="21"/>
        </w:rPr>
      </w:pPr>
    </w:p>
    <w:p w:rsidR="00456D32" w:rsidRDefault="00456D32" w:rsidP="00456D32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说明：</w:t>
      </w:r>
    </w:p>
    <w:p w:rsidR="00456D32" w:rsidRDefault="00456D32" w:rsidP="00456D32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1</w:t>
      </w:r>
      <w:bookmarkStart w:id="1" w:name="OLE_LINK4"/>
      <w:r>
        <w:rPr>
          <w:rFonts w:ascii="宋体" w:hAnsi="宋体" w:cs="宋体" w:hint="eastAsia"/>
          <w:sz w:val="21"/>
          <w:szCs w:val="21"/>
        </w:rPr>
        <w:t>.</w:t>
      </w:r>
      <w:bookmarkEnd w:id="1"/>
      <w:r>
        <w:rPr>
          <w:rFonts w:ascii="宋体" w:hAnsi="宋体" w:cs="宋体" w:hint="eastAsia"/>
          <w:sz w:val="21"/>
          <w:szCs w:val="21"/>
        </w:rPr>
        <w:t>抬头请填写接受申请的旅游发展委名称为：自治区旅游发展委员会。</w:t>
      </w:r>
    </w:p>
    <w:p w:rsidR="00456D32" w:rsidRDefault="00456D32" w:rsidP="00456D32">
      <w:pPr>
        <w:spacing w:line="500" w:lineRule="exact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2.开始和结尾的申请人应当一致，多方共同投资的，应当推举一方为申请人。</w:t>
      </w:r>
    </w:p>
    <w:p w:rsidR="00456D32" w:rsidRDefault="00456D32" w:rsidP="00456D32">
      <w:pPr>
        <w:spacing w:line="500" w:lineRule="exact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3.旅行社名称应当符合企业名称登记管理的有关规定：</w:t>
      </w:r>
    </w:p>
    <w:p w:rsidR="00456D32" w:rsidRDefault="00456D32" w:rsidP="00456D32">
      <w:pPr>
        <w:spacing w:line="500" w:lineRule="exact"/>
        <w:ind w:firstLine="576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（1）名称原则上要有“旅行社”或“旅游公司”字样，限制使用其他行业的称谓。</w:t>
      </w:r>
    </w:p>
    <w:p w:rsidR="00456D32" w:rsidRDefault="00456D32" w:rsidP="00456D32">
      <w:pPr>
        <w:spacing w:line="500" w:lineRule="exact"/>
        <w:ind w:firstLine="576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（2）新条例施行后，由于旅行社具有经营入境旅游业务的资格，因此名称中可以使用“国际”字样。</w:t>
      </w:r>
    </w:p>
    <w:p w:rsidR="00456D32" w:rsidRDefault="00456D32" w:rsidP="00456D32">
      <w:pPr>
        <w:spacing w:line="500" w:lineRule="exact"/>
        <w:ind w:firstLine="576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3）旅行社申请核准、登记和许可的名称中如含有“中国国际旅行社”、“中国旅行社”、“中国青年旅行社”、“康辉旅行社”、“春秋旅行社”等知名旅行社企业字号时，须提交该字号所有者同意使用的证明文件。</w:t>
      </w:r>
    </w:p>
    <w:p w:rsidR="00456D32" w:rsidRDefault="00456D32" w:rsidP="00456D32">
      <w:pPr>
        <w:spacing w:line="500" w:lineRule="exact"/>
        <w:ind w:firstLine="578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4.设立方式包括独立投资、合伙投资、有限责任公司、股份有限公司等四种。</w:t>
      </w:r>
    </w:p>
    <w:p w:rsidR="00456D32" w:rsidRDefault="00456D32" w:rsidP="00456D32">
      <w:pPr>
        <w:spacing w:line="500" w:lineRule="exact"/>
        <w:ind w:firstLine="578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5.有多位投资者的，最多只需填报前5位。</w:t>
      </w:r>
    </w:p>
    <w:p w:rsidR="00456D32" w:rsidRDefault="00456D32" w:rsidP="00456D32">
      <w:pPr>
        <w:rPr>
          <w:rFonts w:ascii="宋体" w:hAnsi="宋体" w:cs="宋体"/>
          <w:sz w:val="21"/>
          <w:szCs w:val="21"/>
        </w:rPr>
      </w:pPr>
    </w:p>
    <w:p w:rsidR="00456D32" w:rsidRDefault="00456D32" w:rsidP="00456D32">
      <w:pPr>
        <w:widowControl/>
        <w:jc w:val="left"/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rPr>
          <w:rFonts w:ascii="仿宋_GB2312" w:eastAsia="仿宋_GB231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附件4-2</w:t>
      </w:r>
    </w:p>
    <w:p w:rsidR="00456D32" w:rsidRDefault="00456D32" w:rsidP="00456D32">
      <w:pPr>
        <w:spacing w:line="360" w:lineRule="auto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质量保证金承诺书（示范文本）</w:t>
      </w:r>
    </w:p>
    <w:p w:rsidR="00456D32" w:rsidRDefault="00456D32" w:rsidP="00456D32">
      <w:pPr>
        <w:spacing w:line="240" w:lineRule="exact"/>
        <w:rPr>
          <w:rStyle w:val="a5"/>
          <w:rFonts w:ascii="仿宋_GB2312" w:eastAsia="仿宋_GB2312" w:hAnsi="宋体"/>
          <w:sz w:val="32"/>
          <w:szCs w:val="32"/>
          <w:u w:val="single"/>
        </w:rPr>
      </w:pPr>
    </w:p>
    <w:p w:rsidR="00456D32" w:rsidRDefault="00456D32" w:rsidP="00456D32">
      <w:pPr>
        <w:spacing w:line="360" w:lineRule="auto"/>
        <w:ind w:firstLine="420"/>
        <w:rPr>
          <w:rStyle w:val="a5"/>
          <w:rFonts w:ascii="仿宋_GB2312" w:eastAsia="仿宋_GB2312" w:hAnsi="宋体"/>
          <w:b w:val="0"/>
          <w:sz w:val="32"/>
          <w:szCs w:val="32"/>
        </w:rPr>
      </w:pPr>
      <w:r>
        <w:rPr>
          <w:rStyle w:val="a5"/>
          <w:rFonts w:ascii="仿宋_GB2312" w:eastAsia="仿宋_GB2312" w:hAnsi="宋体" w:hint="eastAsia"/>
          <w:sz w:val="32"/>
          <w:szCs w:val="32"/>
          <w:u w:val="single"/>
        </w:rPr>
        <w:t xml:space="preserve"> 广西壮族自治区</w:t>
      </w:r>
      <w:r>
        <w:rPr>
          <w:rFonts w:ascii="仿宋" w:eastAsia="仿宋" w:hAnsi="仿宋" w:hint="eastAsia"/>
          <w:bCs/>
          <w:spacing w:val="-6"/>
          <w:szCs w:val="44"/>
        </w:rPr>
        <w:t>旅游发展委员会</w:t>
      </w:r>
      <w:r>
        <w:rPr>
          <w:rStyle w:val="a5"/>
          <w:rFonts w:ascii="仿宋_GB2312" w:eastAsia="仿宋_GB2312" w:hAnsi="宋体" w:hint="eastAsia"/>
          <w:sz w:val="32"/>
          <w:szCs w:val="32"/>
        </w:rPr>
        <w:t>：</w:t>
      </w:r>
    </w:p>
    <w:p w:rsidR="00456D32" w:rsidRDefault="00456D32" w:rsidP="00456D32">
      <w:pPr>
        <w:spacing w:line="360" w:lineRule="auto"/>
        <w:ind w:firstLineChars="200" w:firstLine="576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bCs/>
          <w:spacing w:val="-6"/>
          <w:szCs w:val="44"/>
        </w:rPr>
        <w:t>本申请人郑重承诺：申请设立的旅行社获得批准后3个工作日内，将按《旅行社条例》等规定，到</w:t>
      </w:r>
      <w:r>
        <w:rPr>
          <w:rFonts w:ascii="仿宋" w:eastAsia="仿宋" w:hAnsi="仿宋" w:hint="eastAsia"/>
          <w:spacing w:val="-6"/>
          <w:sz w:val="32"/>
          <w:szCs w:val="44"/>
        </w:rPr>
        <w:t>指定的银行开设专门的质量保证金账户存入质量保证金，或者办理担保额度不低于相应质量保证金数额的银行担保，并在7个工作日内向作出许可的旅游行政管理部门提交银行出具的《旅行社质量保证金存款协议书》或《旅行社质量保证金银行担保承诺书》。</w:t>
      </w:r>
    </w:p>
    <w:p w:rsidR="00456D32" w:rsidRDefault="00456D32" w:rsidP="00456D32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56D32" w:rsidRDefault="00456D32" w:rsidP="00456D32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56D32" w:rsidRDefault="00456D32" w:rsidP="00456D32">
      <w:pPr>
        <w:spacing w:line="360" w:lineRule="auto"/>
        <w:ind w:firstLine="420"/>
        <w:rPr>
          <w:rFonts w:ascii="仿宋" w:eastAsia="仿宋" w:hAnsi="仿宋"/>
          <w:bCs/>
          <w:spacing w:val="-6"/>
          <w:szCs w:val="44"/>
        </w:rPr>
      </w:pP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Style w:val="a5"/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" w:eastAsia="仿宋" w:hAnsi="仿宋" w:hint="eastAsia"/>
          <w:bCs/>
          <w:spacing w:val="-6"/>
          <w:szCs w:val="44"/>
        </w:rPr>
        <w:t>申请人签章：  张三、李四</w:t>
      </w:r>
    </w:p>
    <w:p w:rsidR="00456D32" w:rsidRDefault="00456D32" w:rsidP="00456D32">
      <w:pPr>
        <w:spacing w:line="360" w:lineRule="auto"/>
        <w:ind w:firstLine="420"/>
        <w:rPr>
          <w:rStyle w:val="a5"/>
          <w:rFonts w:ascii="仿宋_GB2312" w:eastAsia="仿宋_GB2312" w:hAnsi="宋体"/>
          <w:b w:val="0"/>
          <w:sz w:val="32"/>
          <w:szCs w:val="32"/>
        </w:rPr>
      </w:pPr>
    </w:p>
    <w:p w:rsidR="00456D32" w:rsidRDefault="00456D32" w:rsidP="00456D32">
      <w:pPr>
        <w:wordWrap w:val="0"/>
        <w:spacing w:line="360" w:lineRule="auto"/>
        <w:ind w:firstLine="420"/>
        <w:rPr>
          <w:rStyle w:val="a5"/>
          <w:rFonts w:ascii="仿宋_GB2312" w:eastAsia="仿宋_GB2312" w:hAnsi="宋体"/>
          <w:b w:val="0"/>
          <w:sz w:val="32"/>
          <w:szCs w:val="32"/>
        </w:rPr>
      </w:pPr>
      <w:r>
        <w:rPr>
          <w:rFonts w:ascii="仿宋" w:eastAsia="仿宋" w:hAnsi="仿宋" w:hint="eastAsia"/>
          <w:bCs/>
          <w:spacing w:val="-6"/>
          <w:szCs w:val="44"/>
        </w:rPr>
        <w:t xml:space="preserve"> 20XX年 XX 月 XX 日</w:t>
      </w: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Style w:val="a5"/>
          <w:rFonts w:ascii="仿宋_GB2312" w:eastAsia="仿宋_GB2312" w:hAnsi="Verdan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附件4-3</w:t>
      </w:r>
    </w:p>
    <w:p w:rsidR="00456D32" w:rsidRDefault="00456D32" w:rsidP="00456D32">
      <w:pPr>
        <w:spacing w:line="360" w:lineRule="auto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 xml:space="preserve">    营业场所和设施设备情况表（示范文本）</w:t>
      </w:r>
    </w:p>
    <w:p w:rsidR="00456D32" w:rsidRDefault="00456D32" w:rsidP="00456D32">
      <w:pPr>
        <w:spacing w:line="24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497"/>
        <w:gridCol w:w="1201"/>
        <w:gridCol w:w="195"/>
        <w:gridCol w:w="850"/>
        <w:gridCol w:w="365"/>
        <w:gridCol w:w="486"/>
        <w:gridCol w:w="921"/>
        <w:gridCol w:w="801"/>
        <w:gridCol w:w="611"/>
        <w:gridCol w:w="404"/>
        <w:gridCol w:w="2190"/>
      </w:tblGrid>
      <w:tr w:rsidR="00456D32" w:rsidTr="00A8557B">
        <w:trPr>
          <w:trHeight w:val="610"/>
        </w:trPr>
        <w:tc>
          <w:tcPr>
            <w:tcW w:w="1264" w:type="dxa"/>
            <w:gridSpan w:val="2"/>
            <w:vMerge w:val="restart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bookmarkStart w:id="2" w:name="OLE_LINK3"/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营业面积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XXX平米</w:t>
            </w:r>
          </w:p>
        </w:tc>
        <w:tc>
          <w:tcPr>
            <w:tcW w:w="850" w:type="dxa"/>
            <w:vMerge w:val="restart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用房来源</w:t>
            </w:r>
          </w:p>
        </w:tc>
        <w:tc>
          <w:tcPr>
            <w:tcW w:w="851" w:type="dxa"/>
            <w:gridSpan w:val="2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自有</w:t>
            </w:r>
          </w:p>
        </w:tc>
        <w:tc>
          <w:tcPr>
            <w:tcW w:w="4927" w:type="dxa"/>
            <w:gridSpan w:val="5"/>
            <w:vAlign w:val="center"/>
          </w:tcPr>
          <w:p w:rsidR="00456D32" w:rsidRDefault="00456D32" w:rsidP="00A8557B">
            <w:pPr>
              <w:spacing w:line="34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按实际情况填写</w:t>
            </w:r>
          </w:p>
        </w:tc>
      </w:tr>
      <w:tr w:rsidR="00456D32" w:rsidTr="00A8557B">
        <w:trPr>
          <w:trHeight w:val="295"/>
        </w:trPr>
        <w:tc>
          <w:tcPr>
            <w:tcW w:w="1264" w:type="dxa"/>
            <w:gridSpan w:val="2"/>
            <w:vMerge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租赁</w:t>
            </w:r>
          </w:p>
        </w:tc>
        <w:tc>
          <w:tcPr>
            <w:tcW w:w="1722" w:type="dxa"/>
            <w:gridSpan w:val="2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按实际情况填写</w:t>
            </w:r>
          </w:p>
        </w:tc>
        <w:tc>
          <w:tcPr>
            <w:tcW w:w="1015" w:type="dxa"/>
            <w:gridSpan w:val="2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租期</w:t>
            </w:r>
          </w:p>
        </w:tc>
        <w:tc>
          <w:tcPr>
            <w:tcW w:w="2190" w:type="dxa"/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X年</w:t>
            </w:r>
          </w:p>
        </w:tc>
      </w:tr>
      <w:tr w:rsidR="00456D32" w:rsidTr="00A8557B">
        <w:trPr>
          <w:cantSplit/>
          <w:trHeight w:val="933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地  址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南宁市民族大道XX号XX座XX号房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邮编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5XXXXX</w:t>
            </w:r>
          </w:p>
        </w:tc>
      </w:tr>
      <w:tr w:rsidR="00456D32" w:rsidTr="00A8557B">
        <w:trPr>
          <w:cantSplit/>
          <w:trHeight w:val="3778"/>
        </w:trPr>
        <w:tc>
          <w:tcPr>
            <w:tcW w:w="767" w:type="dxa"/>
            <w:vAlign w:val="center"/>
          </w:tcPr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提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供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单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位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证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明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和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意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见</w:t>
            </w:r>
          </w:p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  <w:tc>
          <w:tcPr>
            <w:tcW w:w="8521" w:type="dxa"/>
            <w:gridSpan w:val="11"/>
            <w:vAlign w:val="center"/>
          </w:tcPr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兹证明位于南宁市民族大道XX号XX座XX号房的产权为XX所有，现同意租给XXXX旅行社有限公司作为办公场地使用。</w:t>
            </w:r>
          </w:p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 xml:space="preserve">                              单位盖章：XXX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 xml:space="preserve">                             20XX年 XX 月 XX 日</w:t>
            </w:r>
          </w:p>
        </w:tc>
      </w:tr>
      <w:tr w:rsidR="00456D32" w:rsidTr="00A8557B">
        <w:trPr>
          <w:cantSplit/>
          <w:trHeight w:val="462"/>
        </w:trPr>
        <w:tc>
          <w:tcPr>
            <w:tcW w:w="9288" w:type="dxa"/>
            <w:gridSpan w:val="12"/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营  业  设  施  设  备  情  况</w:t>
            </w:r>
          </w:p>
        </w:tc>
      </w:tr>
      <w:tr w:rsidR="00456D32" w:rsidTr="00A8557B">
        <w:trPr>
          <w:cantSplit/>
          <w:trHeight w:val="693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名   称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单位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数量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价值</w:t>
            </w:r>
          </w:p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（万元）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备  注</w:t>
            </w:r>
          </w:p>
        </w:tc>
      </w:tr>
      <w:tr w:rsidR="00456D32" w:rsidTr="00A8557B">
        <w:trPr>
          <w:cantSplit/>
          <w:trHeight w:val="576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直线固定电话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ind w:firstLineChars="150" w:firstLine="462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ind w:firstLineChars="150" w:firstLine="462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</w:tr>
      <w:tr w:rsidR="00456D32" w:rsidTr="00A8557B">
        <w:trPr>
          <w:cantSplit/>
          <w:trHeight w:val="556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传真机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</w:tr>
      <w:tr w:rsidR="00456D32" w:rsidTr="00A8557B">
        <w:trPr>
          <w:cantSplit/>
          <w:trHeight w:val="550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复印机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</w:tr>
      <w:tr w:rsidR="00456D32" w:rsidTr="00A8557B">
        <w:trPr>
          <w:cantSplit/>
          <w:trHeight w:val="682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具备与旅游行政管理部门及其他旅游经营者联网条件的计算机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</w:tr>
      <w:tr w:rsidR="00456D32" w:rsidTr="00A8557B">
        <w:trPr>
          <w:cantSplit/>
          <w:trHeight w:val="534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 xml:space="preserve">      合   计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X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456D32" w:rsidRDefault="00456D32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</w:tr>
    </w:tbl>
    <w:bookmarkEnd w:id="2"/>
    <w:p w:rsidR="00456D32" w:rsidRDefault="00456D32" w:rsidP="00456D32">
      <w:pPr>
        <w:spacing w:line="340" w:lineRule="exact"/>
        <w:rPr>
          <w:rStyle w:val="a5"/>
          <w:rFonts w:ascii="宋体" w:hAnsi="宋体" w:cs="宋体"/>
          <w:b w:val="0"/>
          <w:bCs w:val="0"/>
          <w:sz w:val="21"/>
          <w:szCs w:val="21"/>
        </w:rPr>
      </w:pPr>
      <w:r>
        <w:rPr>
          <w:rStyle w:val="a5"/>
          <w:rFonts w:ascii="宋体" w:hAnsi="宋体" w:cs="宋体" w:hint="eastAsia"/>
          <w:sz w:val="21"/>
          <w:szCs w:val="21"/>
        </w:rPr>
        <w:t>注：1、营业场所属自有的，须提交自有房产相关证明。</w:t>
      </w:r>
    </w:p>
    <w:p w:rsidR="00456D32" w:rsidRDefault="00456D32" w:rsidP="00456D32">
      <w:pPr>
        <w:spacing w:line="340" w:lineRule="exact"/>
        <w:rPr>
          <w:rFonts w:ascii="宋体" w:hAnsi="宋体" w:cs="宋体"/>
          <w:sz w:val="21"/>
          <w:szCs w:val="21"/>
        </w:rPr>
      </w:pPr>
      <w:r>
        <w:rPr>
          <w:rStyle w:val="a5"/>
          <w:rFonts w:ascii="宋体" w:hAnsi="宋体" w:cs="宋体" w:hint="eastAsia"/>
          <w:sz w:val="21"/>
          <w:szCs w:val="21"/>
        </w:rPr>
        <w:t xml:space="preserve">    2、营业场所属租赁的，须提交租期一年以上、甲乙双方签字盖章确认的租赁合同或协                 议。</w:t>
      </w: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附件4-4</w:t>
      </w:r>
    </w:p>
    <w:p w:rsidR="00456D32" w:rsidRDefault="00456D32" w:rsidP="00456D32">
      <w:pPr>
        <w:spacing w:line="360" w:lineRule="auto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法定代表人履历表及身份证明（示范文本）</w:t>
      </w:r>
    </w:p>
    <w:tbl>
      <w:tblPr>
        <w:tblpPr w:leftFromText="180" w:rightFromText="180" w:vertAnchor="text" w:horzAnchor="page" w:tblpXSpec="center" w:tblpY="251"/>
        <w:tblOverlap w:val="never"/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520"/>
        <w:gridCol w:w="981"/>
        <w:gridCol w:w="426"/>
        <w:gridCol w:w="1559"/>
        <w:gridCol w:w="992"/>
        <w:gridCol w:w="975"/>
        <w:gridCol w:w="159"/>
        <w:gridCol w:w="2074"/>
        <w:gridCol w:w="2316"/>
      </w:tblGrid>
      <w:tr w:rsidR="00456D32" w:rsidTr="00A8557B">
        <w:trPr>
          <w:cantSplit/>
          <w:trHeight w:val="477"/>
          <w:jc w:val="center"/>
        </w:trPr>
        <w:tc>
          <w:tcPr>
            <w:tcW w:w="930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bookmarkStart w:id="3" w:name="OLE_LINK5"/>
            <w:r>
              <w:rPr>
                <w:rFonts w:ascii="仿宋_GB2312" w:eastAsia="仿宋_GB2312" w:hAnsi="新宋体" w:hint="eastAsia"/>
                <w:sz w:val="32"/>
                <w:szCs w:val="32"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张三</w:t>
            </w:r>
          </w:p>
        </w:tc>
        <w:tc>
          <w:tcPr>
            <w:tcW w:w="1559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ind w:firstLineChars="50" w:firstLine="160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出生</w:t>
            </w:r>
          </w:p>
          <w:p w:rsidR="00456D32" w:rsidRDefault="00456D32" w:rsidP="00A8557B">
            <w:pPr>
              <w:spacing w:line="400" w:lineRule="exact"/>
              <w:ind w:firstLineChars="50" w:firstLine="160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年月</w:t>
            </w:r>
          </w:p>
        </w:tc>
        <w:tc>
          <w:tcPr>
            <w:tcW w:w="2074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19XX年XX月</w:t>
            </w:r>
          </w:p>
        </w:tc>
        <w:tc>
          <w:tcPr>
            <w:tcW w:w="2316" w:type="dxa"/>
            <w:vMerge w:val="restart"/>
            <w:vAlign w:val="center"/>
          </w:tcPr>
          <w:p w:rsidR="00456D32" w:rsidRDefault="00456D32" w:rsidP="00A8557B">
            <w:pPr>
              <w:spacing w:line="400" w:lineRule="exact"/>
              <w:ind w:firstLineChars="250" w:firstLine="800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照片</w:t>
            </w:r>
          </w:p>
        </w:tc>
      </w:tr>
      <w:tr w:rsidR="00456D32" w:rsidTr="00A8557B">
        <w:trPr>
          <w:cantSplit/>
          <w:trHeight w:val="461"/>
          <w:jc w:val="center"/>
        </w:trPr>
        <w:tc>
          <w:tcPr>
            <w:tcW w:w="930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壮族</w:t>
            </w:r>
          </w:p>
        </w:tc>
        <w:tc>
          <w:tcPr>
            <w:tcW w:w="1559" w:type="dxa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本科</w:t>
            </w:r>
          </w:p>
        </w:tc>
        <w:tc>
          <w:tcPr>
            <w:tcW w:w="1134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ind w:firstLineChars="50" w:firstLine="160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专业</w:t>
            </w:r>
          </w:p>
        </w:tc>
        <w:tc>
          <w:tcPr>
            <w:tcW w:w="2074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企业管理</w:t>
            </w:r>
          </w:p>
        </w:tc>
        <w:tc>
          <w:tcPr>
            <w:tcW w:w="2316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461"/>
          <w:jc w:val="center"/>
        </w:trPr>
        <w:tc>
          <w:tcPr>
            <w:tcW w:w="2337" w:type="dxa"/>
            <w:gridSpan w:val="4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参加工作时间</w:t>
            </w: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XXXX年XX月</w:t>
            </w:r>
          </w:p>
        </w:tc>
        <w:tc>
          <w:tcPr>
            <w:tcW w:w="2316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461"/>
          <w:jc w:val="center"/>
        </w:trPr>
        <w:tc>
          <w:tcPr>
            <w:tcW w:w="2337" w:type="dxa"/>
            <w:gridSpan w:val="4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从事的主要工作</w:t>
            </w: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</w:t>
            </w:r>
          </w:p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461"/>
          <w:jc w:val="center"/>
        </w:trPr>
        <w:tc>
          <w:tcPr>
            <w:tcW w:w="930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职称</w:t>
            </w:r>
          </w:p>
        </w:tc>
        <w:tc>
          <w:tcPr>
            <w:tcW w:w="1407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XXXXX</w:t>
            </w:r>
          </w:p>
        </w:tc>
        <w:tc>
          <w:tcPr>
            <w:tcW w:w="3526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ind w:firstLineChars="100" w:firstLine="320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证书名称及号码</w:t>
            </w:r>
          </w:p>
        </w:tc>
        <w:tc>
          <w:tcPr>
            <w:tcW w:w="2233" w:type="dxa"/>
            <w:gridSpan w:val="2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XXXXX</w:t>
            </w: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537"/>
          <w:jc w:val="center"/>
        </w:trPr>
        <w:tc>
          <w:tcPr>
            <w:tcW w:w="1911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身份证号码</w:t>
            </w:r>
          </w:p>
        </w:tc>
        <w:tc>
          <w:tcPr>
            <w:tcW w:w="4111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XXXXXXXXXXXXXXXXXX</w:t>
            </w:r>
          </w:p>
        </w:tc>
        <w:tc>
          <w:tcPr>
            <w:tcW w:w="2074" w:type="dxa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联系电话</w:t>
            </w: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XXXXXXXXXXX</w:t>
            </w:r>
          </w:p>
        </w:tc>
      </w:tr>
      <w:tr w:rsidR="00456D32" w:rsidTr="00A8557B">
        <w:trPr>
          <w:cantSplit/>
          <w:trHeight w:val="461"/>
          <w:jc w:val="center"/>
        </w:trPr>
        <w:tc>
          <w:tcPr>
            <w:tcW w:w="2337" w:type="dxa"/>
            <w:gridSpan w:val="4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任职资格证书号码</w:t>
            </w:r>
          </w:p>
        </w:tc>
        <w:tc>
          <w:tcPr>
            <w:tcW w:w="3685" w:type="dxa"/>
            <w:gridSpan w:val="4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颁发机关及时间</w:t>
            </w: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widowControl/>
              <w:spacing w:line="400" w:lineRule="exact"/>
              <w:jc w:val="lef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607"/>
          <w:jc w:val="center"/>
        </w:trPr>
        <w:tc>
          <w:tcPr>
            <w:tcW w:w="410" w:type="dxa"/>
            <w:vMerge w:val="restart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从事旅游及相关工作经历</w:t>
            </w: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起止年月</w:t>
            </w: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工作单位</w:t>
            </w: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职务</w:t>
            </w:r>
          </w:p>
        </w:tc>
      </w:tr>
      <w:tr w:rsidR="00456D32" w:rsidTr="00A8557B">
        <w:trPr>
          <w:cantSplit/>
          <w:trHeight w:val="615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XXXX年XX月—XXXX年XX月</w:t>
            </w: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广西南宁市XX公司</w:t>
            </w: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XXX</w:t>
            </w:r>
          </w:p>
        </w:tc>
      </w:tr>
      <w:tr w:rsidR="00456D32" w:rsidTr="00A8557B">
        <w:trPr>
          <w:cantSplit/>
          <w:trHeight w:val="608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616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624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604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512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456D32" w:rsidTr="00A8557B">
        <w:trPr>
          <w:cantSplit/>
          <w:trHeight w:val="592"/>
          <w:jc w:val="center"/>
        </w:trPr>
        <w:tc>
          <w:tcPr>
            <w:tcW w:w="410" w:type="dxa"/>
            <w:vMerge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456D32" w:rsidRDefault="00456D32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bookmarkEnd w:id="3"/>
    </w:tbl>
    <w:p w:rsidR="00456D32" w:rsidRDefault="00456D32" w:rsidP="00456D32">
      <w:pPr>
        <w:spacing w:line="380" w:lineRule="exact"/>
        <w:rPr>
          <w:rFonts w:ascii="仿宋_GB2312" w:eastAsia="仿宋_GB2312" w:hAnsi="新宋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附件4-5</w:t>
      </w:r>
    </w:p>
    <w:p w:rsidR="00456D32" w:rsidRDefault="00456D32" w:rsidP="00456D32">
      <w:pPr>
        <w:spacing w:line="56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对拟设立旅行社营业场所、营业设施、</w:t>
      </w:r>
    </w:p>
    <w:p w:rsidR="00456D32" w:rsidRDefault="00456D32" w:rsidP="00456D32">
      <w:pPr>
        <w:spacing w:line="56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设备现场检查意见书（示范文本）</w:t>
      </w:r>
    </w:p>
    <w:p w:rsidR="00456D32" w:rsidRDefault="00456D32" w:rsidP="00456D32">
      <w:pPr>
        <w:spacing w:line="24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</w:p>
    <w:p w:rsidR="00456D32" w:rsidRDefault="00456D32" w:rsidP="00456D32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旅发委填写</w:t>
      </w:r>
      <w:r>
        <w:rPr>
          <w:rFonts w:ascii="仿宋_GB2312" w:eastAsia="仿宋_GB2312" w:hAnsi="新宋体" w:hint="eastAsia"/>
          <w:sz w:val="32"/>
          <w:szCs w:val="32"/>
        </w:rPr>
        <w:t>：</w:t>
      </w:r>
    </w:p>
    <w:p w:rsidR="00456D32" w:rsidRDefault="00456D32" w:rsidP="00456D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根据《旅行社条例》和《旅行社条例实施细则》的规定，我委组织专人对</w:t>
      </w:r>
    </w:p>
    <w:p w:rsidR="00456D32" w:rsidRDefault="00456D32" w:rsidP="00456D32">
      <w:pPr>
        <w:ind w:firstLineChars="200" w:firstLine="640"/>
        <w:rPr>
          <w:rFonts w:ascii="仿宋_GB2312" w:eastAsia="仿宋_GB2312" w:hAnsi="新宋体"/>
          <w:sz w:val="32"/>
          <w:szCs w:val="32"/>
        </w:rPr>
      </w:pPr>
    </w:p>
    <w:p w:rsidR="00456D32" w:rsidRDefault="00456D32" w:rsidP="00456D32">
      <w:pPr>
        <w:rPr>
          <w:rFonts w:ascii="仿宋_GB2312" w:eastAsia="仿宋_GB2312" w:hAnsi="新宋体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旅发委填写  </w:t>
      </w:r>
    </w:p>
    <w:p w:rsidR="00456D32" w:rsidRDefault="00456D32" w:rsidP="00456D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的经营场所、营业设施、设备等情况进行了现场检查，情况属实。</w:t>
      </w:r>
    </w:p>
    <w:p w:rsidR="00456D32" w:rsidRDefault="00456D32" w:rsidP="00456D32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456D32" w:rsidRDefault="00456D32" w:rsidP="00456D32">
      <w:pPr>
        <w:ind w:firstLineChars="1100" w:firstLine="3520"/>
        <w:rPr>
          <w:rFonts w:ascii="仿宋_GB2312" w:eastAsia="仿宋_GB2312" w:hAnsi="新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市、县（区）旅游发展委员会印章</w:t>
      </w:r>
    </w:p>
    <w:p w:rsidR="00456D32" w:rsidRDefault="00456D32" w:rsidP="00456D32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456D32" w:rsidRDefault="00456D32" w:rsidP="00456D32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:rsidR="00456D32" w:rsidRDefault="00456D32" w:rsidP="00456D32">
      <w:pPr>
        <w:ind w:firstLineChars="2100" w:firstLine="6720"/>
        <w:rPr>
          <w:rFonts w:ascii="仿宋_GB2312" w:eastAsia="仿宋_GB2312" w:hAnsi="新宋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6D32" w:rsidRDefault="00456D32" w:rsidP="00456D32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45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74" w:rsidRDefault="007F4274" w:rsidP="00456D32">
      <w:r>
        <w:separator/>
      </w:r>
    </w:p>
  </w:endnote>
  <w:endnote w:type="continuationSeparator" w:id="1">
    <w:p w:rsidR="007F4274" w:rsidRDefault="007F4274" w:rsidP="0045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74" w:rsidRDefault="007F4274" w:rsidP="00456D32">
      <w:r>
        <w:separator/>
      </w:r>
    </w:p>
  </w:footnote>
  <w:footnote w:type="continuationSeparator" w:id="1">
    <w:p w:rsidR="007F4274" w:rsidRDefault="007F4274" w:rsidP="00456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D32"/>
    <w:rsid w:val="00456D32"/>
    <w:rsid w:val="007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32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D32"/>
    <w:rPr>
      <w:sz w:val="18"/>
      <w:szCs w:val="18"/>
    </w:rPr>
  </w:style>
  <w:style w:type="character" w:styleId="a5">
    <w:name w:val="Strong"/>
    <w:basedOn w:val="a0"/>
    <w:uiPriority w:val="22"/>
    <w:qFormat/>
    <w:rsid w:val="0045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XFT User</dc:creator>
  <cp:keywords/>
  <dc:description/>
  <cp:lastModifiedBy>XFT User</cp:lastModifiedBy>
  <cp:revision>2</cp:revision>
  <dcterms:created xsi:type="dcterms:W3CDTF">2018-04-08T07:13:00Z</dcterms:created>
  <dcterms:modified xsi:type="dcterms:W3CDTF">2018-04-08T07:13:00Z</dcterms:modified>
</cp:coreProperties>
</file>