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A2" w:rsidRDefault="00387747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6D78A2" w:rsidRDefault="006D78A2">
      <w:pPr>
        <w:pStyle w:val="p0"/>
        <w:widowControl w:val="0"/>
        <w:adjustRightInd w:val="0"/>
        <w:snapToGrid w:val="0"/>
        <w:spacing w:line="540" w:lineRule="exact"/>
        <w:rPr>
          <w:rFonts w:ascii="黑体" w:eastAsia="黑体" w:hAnsi="黑体" w:cs="仿宋_GB2312"/>
          <w:sz w:val="32"/>
          <w:szCs w:val="32"/>
        </w:rPr>
      </w:pPr>
    </w:p>
    <w:p w:rsidR="006D78A2" w:rsidRDefault="00387747">
      <w:pPr>
        <w:adjustRightInd w:val="0"/>
        <w:snapToGrid w:val="0"/>
        <w:spacing w:line="540" w:lineRule="exact"/>
        <w:jc w:val="center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pacing w:val="-10"/>
          <w:sz w:val="44"/>
          <w:szCs w:val="44"/>
          <w:shd w:val="clear" w:color="auto" w:fill="FFFFFF"/>
        </w:rPr>
        <w:t>对未取得相应的资质擅自承担检测业务的处罚</w:t>
      </w:r>
    </w:p>
    <w:p w:rsidR="006D78A2" w:rsidRDefault="006D78A2">
      <w:pPr>
        <w:adjustRightInd w:val="0"/>
        <w:snapToGrid w:val="0"/>
        <w:spacing w:line="240" w:lineRule="exact"/>
        <w:jc w:val="center"/>
        <w:rPr>
          <w:rFonts w:ascii="方正小标宋_GBK" w:eastAsia="方正小标宋_GBK"/>
          <w:spacing w:val="-10"/>
          <w:sz w:val="44"/>
          <w:szCs w:val="44"/>
          <w:shd w:val="clear" w:color="auto" w:fill="FFFFFF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6D78A2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6D78A2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6D78A2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6D78A2">
        <w:trPr>
          <w:trHeight w:val="37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对未取得相应的资质擅自承担检测业务的处罚</w:t>
            </w:r>
          </w:p>
        </w:tc>
      </w:tr>
      <w:tr w:rsidR="006D78A2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D78A2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6D78A2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6D78A2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贺州市住房和城乡建设</w:t>
            </w:r>
            <w:proofErr w:type="gramStart"/>
            <w:r>
              <w:rPr>
                <w:rFonts w:ascii="宋体" w:hAnsi="宋体" w:hint="eastAsia"/>
                <w:szCs w:val="21"/>
              </w:rPr>
              <w:t>局建筑</w:t>
            </w:r>
            <w:proofErr w:type="gramEnd"/>
            <w:r>
              <w:rPr>
                <w:rFonts w:ascii="宋体" w:hAnsi="宋体" w:hint="eastAsia"/>
                <w:szCs w:val="21"/>
              </w:rPr>
              <w:t>市场管理科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-5137850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6D78A2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D78A2" w:rsidRDefault="006D78A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077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6D78A2">
        <w:trPr>
          <w:trHeight w:val="168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【部门规章】《建设工程质量检测管理办法》（</w:t>
            </w:r>
            <w:r>
              <w:rPr>
                <w:rFonts w:ascii="宋体" w:hAnsi="宋体" w:hint="eastAsia"/>
                <w:kern w:val="1"/>
                <w:szCs w:val="21"/>
              </w:rPr>
              <w:t>2005</w:t>
            </w:r>
            <w:r>
              <w:rPr>
                <w:rFonts w:ascii="宋体" w:hAnsi="宋体" w:hint="eastAsia"/>
                <w:kern w:val="1"/>
                <w:szCs w:val="21"/>
              </w:rPr>
              <w:t>年建设部令第</w:t>
            </w:r>
            <w:r>
              <w:rPr>
                <w:rFonts w:ascii="宋体" w:hAnsi="宋体" w:hint="eastAsia"/>
                <w:kern w:val="1"/>
                <w:szCs w:val="21"/>
              </w:rPr>
              <w:t>141</w:t>
            </w:r>
            <w:r>
              <w:rPr>
                <w:rFonts w:ascii="宋体" w:hAnsi="宋体" w:hint="eastAsia"/>
                <w:kern w:val="1"/>
                <w:szCs w:val="21"/>
              </w:rPr>
              <w:t>号）第二十六条：违反本办法规定，未取得相应的资质，擅自承担本办法规定的检测业务的，其检测报告无效，由县级以上地方人民政府建设主管部门责令改正，并处</w:t>
            </w:r>
            <w:r>
              <w:rPr>
                <w:rFonts w:ascii="宋体" w:hAnsi="宋体" w:hint="eastAsia"/>
                <w:kern w:val="1"/>
                <w:szCs w:val="21"/>
              </w:rPr>
              <w:t>1</w:t>
            </w:r>
            <w:r>
              <w:rPr>
                <w:rFonts w:ascii="宋体" w:hAnsi="宋体" w:hint="eastAsia"/>
                <w:kern w:val="1"/>
                <w:szCs w:val="21"/>
              </w:rPr>
              <w:t>万元以上</w:t>
            </w:r>
            <w:r>
              <w:rPr>
                <w:rFonts w:ascii="宋体" w:hAnsi="宋体" w:hint="eastAsia"/>
                <w:kern w:val="1"/>
                <w:szCs w:val="21"/>
              </w:rPr>
              <w:t>3</w:t>
            </w:r>
            <w:r>
              <w:rPr>
                <w:rFonts w:ascii="宋体" w:hAnsi="宋体" w:hint="eastAsia"/>
                <w:kern w:val="1"/>
                <w:szCs w:val="21"/>
              </w:rPr>
              <w:t>万元以下的罚款。</w:t>
            </w:r>
            <w:r>
              <w:rPr>
                <w:rFonts w:ascii="宋体" w:hAnsi="宋体" w:hint="eastAsia"/>
                <w:kern w:val="1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1"/>
                <w:szCs w:val="21"/>
              </w:rPr>
              <w:t>第三十二条：依照本办法规定，给予检测机构罚款处罚的，对检测机构的法定代表人和其他直接责任人员处罚款数额</w:t>
            </w:r>
            <w:r>
              <w:rPr>
                <w:rFonts w:ascii="宋体" w:hAnsi="宋体" w:hint="eastAsia"/>
                <w:kern w:val="1"/>
                <w:szCs w:val="21"/>
              </w:rPr>
              <w:t>5%</w:t>
            </w:r>
            <w:r>
              <w:rPr>
                <w:rFonts w:ascii="宋体" w:hAnsi="宋体" w:hint="eastAsia"/>
                <w:kern w:val="1"/>
                <w:szCs w:val="21"/>
              </w:rPr>
              <w:t>以上</w:t>
            </w:r>
            <w:r>
              <w:rPr>
                <w:rFonts w:ascii="宋体" w:hAnsi="宋体" w:hint="eastAsia"/>
                <w:kern w:val="1"/>
                <w:szCs w:val="21"/>
              </w:rPr>
              <w:t>10%</w:t>
            </w:r>
            <w:r>
              <w:rPr>
                <w:rFonts w:ascii="宋体" w:hAnsi="宋体" w:hint="eastAsia"/>
                <w:kern w:val="1"/>
                <w:szCs w:val="21"/>
              </w:rPr>
              <w:t>以下的罚款。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未取得资质证书承揽工程的企业、公民</w:t>
            </w:r>
          </w:p>
        </w:tc>
      </w:tr>
      <w:tr w:rsidR="006D78A2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此事项属于自治区、市、县三级分级管理。</w:t>
            </w:r>
          </w:p>
        </w:tc>
      </w:tr>
      <w:tr w:rsidR="006D78A2">
        <w:trPr>
          <w:trHeight w:val="250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【部门规章】《建设工程质量检测管理办法》（</w:t>
            </w:r>
            <w:r>
              <w:rPr>
                <w:rFonts w:ascii="宋体" w:hAnsi="宋体" w:hint="eastAsia"/>
                <w:kern w:val="1"/>
                <w:szCs w:val="21"/>
              </w:rPr>
              <w:t>2005</w:t>
            </w:r>
            <w:r>
              <w:rPr>
                <w:rFonts w:ascii="宋体" w:hAnsi="宋体" w:hint="eastAsia"/>
                <w:kern w:val="1"/>
                <w:szCs w:val="21"/>
              </w:rPr>
              <w:t>年建设部令第</w:t>
            </w:r>
            <w:r>
              <w:rPr>
                <w:rFonts w:ascii="宋体" w:hAnsi="宋体" w:hint="eastAsia"/>
                <w:kern w:val="1"/>
                <w:szCs w:val="21"/>
              </w:rPr>
              <w:t>141</w:t>
            </w:r>
            <w:r>
              <w:rPr>
                <w:rFonts w:ascii="宋体" w:hAnsi="宋体" w:hint="eastAsia"/>
                <w:kern w:val="1"/>
                <w:szCs w:val="21"/>
              </w:rPr>
              <w:t>号）第二十六条：违反本办法规定，未取得相应的资质，擅自承担本办法规定的检测业务的，其检测报告无效，由县级以上地方人民政府建设主管部门责令改正，并处</w:t>
            </w:r>
            <w:r>
              <w:rPr>
                <w:rFonts w:ascii="宋体" w:hAnsi="宋体" w:hint="eastAsia"/>
                <w:kern w:val="1"/>
                <w:szCs w:val="21"/>
              </w:rPr>
              <w:t>1</w:t>
            </w:r>
            <w:r>
              <w:rPr>
                <w:rFonts w:ascii="宋体" w:hAnsi="宋体" w:hint="eastAsia"/>
                <w:kern w:val="1"/>
                <w:szCs w:val="21"/>
              </w:rPr>
              <w:t>万元以上</w:t>
            </w:r>
            <w:r>
              <w:rPr>
                <w:rFonts w:ascii="宋体" w:hAnsi="宋体" w:hint="eastAsia"/>
                <w:kern w:val="1"/>
                <w:szCs w:val="21"/>
              </w:rPr>
              <w:t>3</w:t>
            </w:r>
            <w:r>
              <w:rPr>
                <w:rFonts w:ascii="宋体" w:hAnsi="宋体" w:hint="eastAsia"/>
                <w:kern w:val="1"/>
                <w:szCs w:val="21"/>
              </w:rPr>
              <w:t>万元以下的罚款。</w:t>
            </w:r>
            <w:r>
              <w:rPr>
                <w:rFonts w:ascii="宋体" w:hAnsi="宋体" w:hint="eastAsia"/>
                <w:kern w:val="1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1"/>
                <w:szCs w:val="21"/>
              </w:rPr>
              <w:t>第三十二条：依照本办法规定，给予检测机构罚款处罚的，对检测机构的法定代表人和其他直接责任人员处罚款数额</w:t>
            </w:r>
            <w:r>
              <w:rPr>
                <w:rFonts w:ascii="宋体" w:hAnsi="宋体" w:hint="eastAsia"/>
                <w:kern w:val="1"/>
                <w:szCs w:val="21"/>
              </w:rPr>
              <w:t>5%</w:t>
            </w:r>
            <w:r>
              <w:rPr>
                <w:rFonts w:ascii="宋体" w:hAnsi="宋体" w:hint="eastAsia"/>
                <w:kern w:val="1"/>
                <w:szCs w:val="21"/>
              </w:rPr>
              <w:t>以上</w:t>
            </w:r>
            <w:r>
              <w:rPr>
                <w:rFonts w:ascii="宋体" w:hAnsi="宋体" w:hint="eastAsia"/>
                <w:kern w:val="1"/>
                <w:szCs w:val="21"/>
              </w:rPr>
              <w:t>10%</w:t>
            </w:r>
            <w:r>
              <w:rPr>
                <w:rFonts w:ascii="宋体" w:hAnsi="宋体" w:hint="eastAsia"/>
                <w:kern w:val="1"/>
                <w:szCs w:val="21"/>
              </w:rPr>
              <w:t>以下的罚款。</w:t>
            </w:r>
          </w:p>
        </w:tc>
      </w:tr>
      <w:tr w:rsidR="006D78A2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lastRenderedPageBreak/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按照属地管理原则，市本级对本辖区范围内未取得资质证书承揽工程处罚。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 w:hAnsi="宋体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法定办结</w:t>
            </w:r>
          </w:p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Ansi="宋体" w:hint="eastAsia"/>
                <w:szCs w:val="21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日。经本机关负责人批准，可以延长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/>
                <w:szCs w:val="21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szCs w:val="21"/>
              </w:rPr>
            </w:pPr>
            <w:r>
              <w:rPr>
                <w:rFonts w:ascii="方正书宋_GBK" w:eastAsia="方正书宋_GBK" w:hint="eastAsia"/>
                <w:szCs w:val="21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立案责任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通过日常监管、群众举投诉、举报或其他方式发现违法违规的行为，进行监督检查和核实，并决定是否立案受理。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</w:t>
            </w:r>
            <w:r>
              <w:rPr>
                <w:rFonts w:ascii="宋体" w:hAnsi="宋体" w:hint="eastAsia"/>
              </w:rPr>
              <w:t>调查取证责任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对立案的案件，及时组织调查取证，通过搜集证据、现场了解核实情况等进行调查，并制作笔录。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材料核实，现场核实，调查取证。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</w:t>
            </w:r>
            <w:r>
              <w:rPr>
                <w:rFonts w:ascii="宋体" w:hAnsi="宋体" w:hint="eastAsia"/>
              </w:rPr>
              <w:t>复核审查责任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对案件违法事实、证据、调查取证程序、法律适用、处罚种类和幅度、当事人陈述和申辩理由等方面进行审查，提出处理意见。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</w:t>
            </w:r>
            <w:r>
              <w:rPr>
                <w:rFonts w:ascii="宋体" w:hAnsi="宋体" w:hint="eastAsia"/>
              </w:rPr>
              <w:t>告知责任</w:t>
            </w:r>
            <w:r>
              <w:rPr>
                <w:rFonts w:ascii="宋体" w:hAnsi="宋体" w:hint="eastAsia"/>
              </w:rPr>
              <w:t>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</w:t>
            </w:r>
            <w:r>
              <w:rPr>
                <w:rFonts w:ascii="宋体" w:hAnsi="宋体" w:hint="eastAsia"/>
              </w:rPr>
              <w:t>决定责任</w:t>
            </w:r>
            <w:r>
              <w:rPr>
                <w:rFonts w:ascii="宋体" w:hAnsi="宋体" w:hint="eastAsia"/>
              </w:rPr>
              <w:t>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</w:t>
            </w:r>
            <w:r>
              <w:rPr>
                <w:rFonts w:ascii="宋体" w:hAnsi="宋体" w:hint="eastAsia"/>
              </w:rPr>
              <w:t>送达责任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按有关规定将行政处罚决定书送达当事人。</w:t>
            </w:r>
            <w:r>
              <w:rPr>
                <w:rFonts w:ascii="宋体" w:hAnsi="宋体" w:hint="eastAsia"/>
              </w:rPr>
              <w:t xml:space="preserve">  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</w:t>
            </w:r>
            <w:r>
              <w:rPr>
                <w:rFonts w:ascii="宋体" w:hAnsi="宋体" w:hint="eastAsia"/>
              </w:rPr>
              <w:t>执行责任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依照生效的行政处罚决定，自觉履行或强制执行。</w:t>
            </w:r>
          </w:p>
          <w:p w:rsidR="006D78A2" w:rsidRDefault="00387747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</w:t>
            </w:r>
            <w:r>
              <w:rPr>
                <w:rFonts w:ascii="宋体" w:hAnsi="宋体" w:hint="eastAsia"/>
              </w:rPr>
              <w:t>监督责任</w:t>
            </w:r>
            <w:r>
              <w:rPr>
                <w:rFonts w:ascii="宋体" w:hAnsi="宋体" w:hint="eastAsia"/>
              </w:rPr>
              <w:t>:</w:t>
            </w:r>
            <w:r>
              <w:rPr>
                <w:rFonts w:ascii="宋体" w:hAnsi="宋体" w:hint="eastAsia"/>
              </w:rPr>
              <w:t>对处罚决定执行情况进行监督检查。</w:t>
            </w:r>
          </w:p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</w:t>
            </w:r>
            <w:r>
              <w:rPr>
                <w:rFonts w:ascii="宋体" w:hAnsi="宋体" w:hint="eastAsia"/>
              </w:rPr>
              <w:t>其他法律法规规章文件规定应履行的责任。</w:t>
            </w:r>
          </w:p>
        </w:tc>
      </w:tr>
      <w:tr w:rsidR="006D78A2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</w:t>
            </w:r>
            <w:r>
              <w:rPr>
                <w:rFonts w:ascii="宋体" w:hAnsi="宋体" w:hint="eastAsia"/>
              </w:rPr>
              <w:t>:</w:t>
            </w:r>
          </w:p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发现违法行为不予查处的；</w:t>
            </w:r>
          </w:p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违反法定处罚程序的；</w:t>
            </w:r>
          </w:p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利用职务便利索取或者收受当事人财物徇私舞弊袒护当事人的；</w:t>
            </w:r>
          </w:p>
          <w:p w:rsidR="006D78A2" w:rsidRDefault="00387747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擅自改变行政处罚种类、幅度的；</w:t>
            </w:r>
          </w:p>
          <w:p w:rsidR="006D78A2" w:rsidRDefault="0038774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其他违反法律法规规定的行为。</w:t>
            </w:r>
          </w:p>
        </w:tc>
      </w:tr>
      <w:tr w:rsidR="006D78A2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/>
                <w:kern w:val="1"/>
                <w:szCs w:val="21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6D78A2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书宋_GBK" w:eastAsia="方正书宋_GBK"/>
                <w:kern w:val="1"/>
                <w:szCs w:val="21"/>
              </w:rPr>
            </w:pPr>
            <w:r>
              <w:rPr>
                <w:rFonts w:ascii="方正书宋_GBK" w:eastAsia="方正书宋_GBK" w:hint="eastAsia"/>
                <w:kern w:val="1"/>
                <w:szCs w:val="21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6D78A2" w:rsidRDefault="006D78A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6D78A2" w:rsidRDefault="006D78A2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 w:rsidR="00387747" w:rsidRDefault="00387747" w:rsidP="00387747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eastAsia="方正仿宋_GBK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387747" w:rsidTr="00387747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387747" w:rsidTr="00387747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387747" w:rsidTr="00387747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47" w:rsidRDefault="0038774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387747" w:rsidTr="00387747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47" w:rsidRDefault="0038774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387747" w:rsidTr="00387747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747" w:rsidRDefault="0038774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87747" w:rsidRDefault="00387747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6D78A2" w:rsidRDefault="00387747" w:rsidP="00387747">
      <w:pPr>
        <w:adjustRightInd w:val="0"/>
        <w:snapToGrid w:val="0"/>
        <w:spacing w:line="59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 xml:space="preserve">1: </w:t>
      </w:r>
      <w:r>
        <w:rPr>
          <w:rFonts w:ascii="仿宋_GB2312" w:eastAsia="仿宋_GB2312" w:hAnsi="仿宋" w:hint="eastAsia"/>
          <w:sz w:val="32"/>
          <w:szCs w:val="32"/>
        </w:rPr>
        <w:t>对未取得相应的资质擅自承担检测业务的处罚流程图</w:t>
      </w:r>
    </w:p>
    <w:p w:rsidR="006D78A2" w:rsidRDefault="0038774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D78A2" w:rsidRDefault="00387747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>对未取得资质证书承揽工程处罚</w:t>
      </w: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6D78A2" w:rsidRDefault="00387747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">
                <v:textbox>
                  <w:txbxContent>
                    <w:p w:rsidR="006D78A2" w:rsidRDefault="0038774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">
                <v:textbox>
                  <w:txbxContent>
                    <w:p w:rsidR="006D78A2" w:rsidRDefault="0038774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6D78A2" w:rsidRDefault="00387747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18.45pt;margin-top:14.65pt;height:19.3pt;width:0pt;z-index:251675648;mso-width-relative:page;mso-height-relative:page;" filled="f" stroked="t" coordsize="21600,21600" o:gfxdata="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i+eIDdUAAAAJAQAADwAAAAAAAAABACAAAAAiAAAAZHJzL2Rvd25y&#10;ZXYueG1sUEsBAhQAFAAAAAgAh07iQMt7M5rIAQAAXQ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85pt;margin-top:14.5pt;height:19.3pt;width:0pt;z-index:251674624;mso-width-relative:page;mso-height-relative:page;" filled="f" stroked="t" coordsize="21600,21600" o:gfxdata="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TvLmDWAAAACQEAAA8AAAAAAAAAAQAgAAAAIgAAAGRycy9kb3du&#10;cmV2LnhtbFBLAQIUABQAAAAIAIdO4kBH/PIXyAEAAF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1.4pt;margin-top:382.05pt;height:51.6pt;width:0.05pt;z-index:251659264;mso-width-relative:page;mso-height-relative:page;" filled="f" stroked="t" coordsize="21600,21600" o:gfxdata="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imEF3AAAAAsBAAAPAAAAAAAAAAEAIAAAACIAAABkcnMvZG93bnJldi54bWxQSwECFAAUAAAACACH&#10;TuJAndnxO+cBAACN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6D78A2" w:rsidRDefault="00387747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">
                <v:textbox>
                  <w:txbxContent>
                    <w:p w:rsidR="006D78A2" w:rsidRDefault="0038774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4pt;margin-top:5.4pt;height:0pt;width:184.25pt;z-index:251673600;mso-width-relative:page;mso-height-relative:page;" filled="f" stroked="t" coordsize="21600,21600" o:gfxdata="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IMFBF1QAAAAkBAAAPAAAAAAAAAAEAIAAAACIAAABkcnMvZG93&#10;bnJldi54bWxQSwECFAAUAAAACACHTuJAcr1BWc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1.25pt;margin-top:5.9pt;height:14.15pt;width:0pt;z-index:251670528;mso-width-relative:page;mso-height-relative:page;" filled="f" stroked="t" coordsize="21600,21600" o:gfxdata="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b4TmXXAAAACQEA&#10;AA8AAAAAAAAAAQAgAAAAIgAAAGRycy9kb3ducmV2LnhtbFBLAQIUABQAAAAIAIdO4kAnywBN4gEA&#10;AI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6D78A2" w:rsidRDefault="00387747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">
                <v:textbox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">
                <v:textbox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">
                <v:textbox>
                  <w:txbxContent>
                    <w:p w:rsidR="006D78A2" w:rsidRDefault="00387747">
                      <w:pPr>
                        <w:jc w:val="lef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">
                <v:textbox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">
                <v:textbox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55pt;margin-top:62.25pt;height:98.65pt;width:0pt;z-index:251667456;mso-width-relative:page;mso-height-relative:page;" filled="f" stroked="t" coordsize="21600,21600" o:gfxdata="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DppUPaAAAA&#10;CwEAAA8AAAAAAAAAAQAgAAAAIgAAAGRycy9kb3ducmV2LnhtbFBLAQIUABQAAAAIAIdO4kDqcdv7&#10;4gEAAI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25pt;margin-top:10.55pt;height:23.6pt;width:0pt;z-index:251668480;mso-width-relative:page;mso-height-relative:page;" filled="f" stroked="t" coordsize="21600,21600" o:gfxdata="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hhrMNgAAAAJ&#10;AQAADwAAAAAAAAABACAAAAAiAAAAZHJzL2Rvd25yZXYueG1sUEsBAhQAFAAAAAgAh07iQDFHMUf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18.45pt;margin-top:10.7pt;height:21.25pt;width:0.05pt;z-index:251669504;mso-width-relative:page;mso-height-relative:page;" filled="f" stroked="t" coordsize="21600,21600" o:gfxdata="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JXxzZAAAACQEAAA8AAAAAAAAAAQAgAAAAIgAAAGRycy9kb3ducmV2LnhtbFBLAQIUABQAAAAI&#10;AIdO4kCb0wAJ7AEAAJc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3.15pt;margin-top:232.15pt;height:23.6pt;width:0pt;z-index:251671552;mso-width-relative:page;mso-height-relative:page;" filled="f" stroked="t" coordsize="21600,21600" o:gfxdata="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saDcr2gAA&#10;AAsBAAAPAAAAAAAAAAEAIAAAACIAAABkcnMvZG93bnJldi54bWxQSwECFAAUAAAACACHTuJAvzpb&#10;Q+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7.8pt;margin-top:324.85pt;height:55.3pt;width:0pt;z-index:251672576;mso-width-relative:page;mso-height-relative:page;" filled="f" stroked="t" coordsize="21600,21600" o:gfxdata="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m9kb2gAA&#10;AAsBAAAPAAAAAAAAAAEAIAAAACIAAABkcnMvZG93bnJldi54bWxQSwECFAAUAAAACACHTuJAvmkx&#10;qeMBAACLAwAADgAAAAAAAAABACAAAAAp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8pt;margin-top:10.75pt;height:0pt;width:59.55pt;z-index:251676672;mso-width-relative:page;mso-height-relative:page;" filled="f" stroked="t" coordsize="21600,21600" o:gfxdata="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neq6vVAAAACQEAAA8AAAAAAAAAAQAgAAAAIgAAAGRycy9kb3du&#10;cmV2LnhtbFBLAQIUABQAAAAIAIdO4kA0WRaNyQEAAF0DAAAOAAAAAAAAAAEAIAAAACQ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0.55pt;margin-top:11.15pt;height:0pt;width:47.35pt;z-index:251677696;mso-width-relative:page;mso-height-relative:page;" filled="f" stroked="t" coordsize="21600,21600" o:gfxdata="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Db83q1gAAAAkBAAAPAAAAAAAAAAEAIAAAACIAAABkcnMvZG93&#10;bnJldi54bWxQSwECFAAUAAAACACHTuJAn01zXc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9.55pt;margin-top:231.4pt;height:0pt;width:223.45pt;z-index:251678720;mso-width-relative:page;mso-height-relative:page;" filled="f" stroked="t" coordsize="21600,21600" o:gfxdata="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fOu31gAAAAsBAAAPAAAAAAAAAAEAIAAAACIAAABkcnMvZG93&#10;bnJldi54bWxQSwECFAAUAAAACACHTuJAp9g56ckBAABe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23.15pt;margin-top:324.55pt;height:0pt;width:215.45pt;z-index:251679744;mso-width-relative:page;mso-height-relative:page;" filled="f" stroked="t" coordsize="21600,21600" o:gfxdata="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gOpn/YAAAACwEAAA8AAAAAAAAAAQAgAAAAIgAAAGRycy9k&#10;b3ducmV2LnhtbFBLAQIUABQAAAAIAIdO4kDOtFizyQEAAFwDAAAOAAAAAAAAAAEAIAAAACc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9.2pt;margin-top:192.4pt;height:39.7pt;width:0pt;z-index:251680768;mso-width-relative:page;mso-height-relative:page;" filled="f" stroked="t" coordsize="21600,21600" o:gfxdata="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1ynM/XAAAACwEAAA8AAAAAAAAAAQAgAAAAIgAAAGRycy9kb3du&#10;cmV2LnhtbFBLAQIUABQAAAAIAIdO4kCMeJ8H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2.4pt;margin-top:203.45pt;height:28.35pt;width:0pt;z-index:251681792;mso-width-relative:page;mso-height-relative:page;" filled="f" stroked="t" coordsize="21600,21600" o:gfxdata="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rSERfWAAAACwEAAA8AAAAAAAAAAQAgAAAAIgAAAGRycy9kb3du&#10;cmV2LnhtbFBLAQIUABQAAAAIAIdO4kBQ0WkYyAEAAFs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22.55pt;margin-top:304.75pt;height:19.85pt;width:0pt;z-index:251682816;mso-width-relative:page;mso-height-relative:page;" filled="f" stroked="t" coordsize="21600,21600" o:gfxdata="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9zYx/XAAAACwEAAA8AAAAAAAAAAQAgAAAAIgAAAGRycy9kb3du&#10;cmV2LnhtbFBLAQIUABQAAAAIAIdO4kCgkQIuxwEAAFsDAAAOAAAAAAAAAAEAIAAAACY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81.7pt;margin-top:151.1pt;height:52.45pt;width:0pt;rotation:-5898240f;z-index:251683840;mso-width-relative:page;mso-height-relative:page;" filled="f" stroked="t" coordsize="21600,21600" o:gfxdata="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lkCUK&#10;2AAAAAsBAAAPAAAAAAAAAAEAIAAAACIAAABkcnMvZG93bnJldi54bWxQSwECFAAUAAAACACHTuJA&#10;4oXCwOgBAACY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17.65pt;margin-top:59.4pt;height:16.85pt;width:0pt;z-index:251684864;mso-width-relative:page;mso-height-relative:page;" filled="f" stroked="t" coordsize="21600,21600" o:gfxdata="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PJAqvWAAAACwEAAA8AAAAAAAAAAQAgAAAAIgAAAGRycy9kb3ducmV2LnhtbFBLAQIUABQA&#10;AAAIAIdO4kBYcu4H8gEAAJ4DAAAOAAAAAAAAAAEAIAAAACUBAABkcnMvZTJvRG9jLnhtbFBLBQYA&#10;AAAABgAGAFkBAACJBQAAAAA=&#10;">
                <v:fill on="f" focussize="0,0"/>
                <v:stroke weight="1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" strokeweight=".5pt">
                <v:textbox inset="2.8pt,2.8pt,2.8pt,2.8pt"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6D78A2" w:rsidRDefault="006D78A2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" strokeweight=".25pt">
                <v:textbox inset="2.8pt,2.8pt,2.8pt,2.8pt">
                  <w:txbxContent>
                    <w:p w:rsidR="006D78A2" w:rsidRDefault="003877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6D78A2" w:rsidRDefault="006D78A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D78A2" w:rsidRDefault="003877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6D78A2" w:rsidRDefault="006D78A2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rap-distance-left:7.05pt;mso-wrap-distance-top:7.05pt;mso-wrap-distance-right:7.05pt;mso-wrap-distance-bottom:7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" strokeweight=".5pt">
                <v:textbox inset="2.8pt,2.8pt,2.8pt,2.8pt">
                  <w:txbxContent>
                    <w:p w:rsidR="006D78A2" w:rsidRDefault="0038774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6D78A2" w:rsidRDefault="006D78A2"/>
                  </w:txbxContent>
                </v:textbox>
              </v:shape>
            </w:pict>
          </mc:Fallback>
        </mc:AlternateContent>
      </w: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sz w:val="32"/>
          <w:szCs w:val="32"/>
        </w:rPr>
      </w:pPr>
    </w:p>
    <w:p w:rsidR="006D78A2" w:rsidRDefault="006D78A2">
      <w:pPr>
        <w:spacing w:line="570" w:lineRule="exact"/>
        <w:rPr>
          <w:rFonts w:ascii="宋体" w:hAnsi="宋体" w:cs="宋体"/>
          <w:sz w:val="32"/>
          <w:szCs w:val="32"/>
        </w:rPr>
      </w:pPr>
    </w:p>
    <w:p w:rsidR="006D78A2" w:rsidRDefault="006D78A2">
      <w:pPr>
        <w:rPr>
          <w:rFonts w:eastAsia="方正仿宋_GBK"/>
          <w:sz w:val="32"/>
          <w:szCs w:val="32"/>
        </w:rPr>
      </w:pPr>
    </w:p>
    <w:p w:rsidR="006D78A2" w:rsidRDefault="006D78A2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p w:rsidR="006D78A2" w:rsidRDefault="006D78A2"/>
    <w:sectPr w:rsidR="006D78A2" w:rsidSect="00387747">
      <w:pgSz w:w="11906" w:h="16838"/>
      <w:pgMar w:top="1440" w:right="1558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77"/>
    <w:rsid w:val="00387747"/>
    <w:rsid w:val="006D78A2"/>
    <w:rsid w:val="0086454B"/>
    <w:rsid w:val="00BC0777"/>
    <w:rsid w:val="0AFE1455"/>
    <w:rsid w:val="31B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DFD0908-20F5-4EF9-B267-2C431A09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qFormat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李北萍</dc:creator>
  <cp:lastModifiedBy>黄世东</cp:lastModifiedBy>
  <cp:revision>3</cp:revision>
  <dcterms:created xsi:type="dcterms:W3CDTF">2017-12-13T03:42:00Z</dcterms:created>
  <dcterms:modified xsi:type="dcterms:W3CDTF">2017-12-13T07:43:00Z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