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B6" w:rsidRPr="008D31BD" w:rsidRDefault="00C438B6" w:rsidP="00C438B6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8D31BD"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C438B6" w:rsidRDefault="00C438B6" w:rsidP="00C438B6">
      <w:pPr>
        <w:pStyle w:val="p0"/>
        <w:widowControl w:val="0"/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C438B6" w:rsidRDefault="00C438B6" w:rsidP="00C438B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C438B6">
        <w:rPr>
          <w:rFonts w:ascii="方正小标宋_GBK" w:eastAsia="方正小标宋_GBK" w:hAnsi="楷体" w:hint="eastAsia"/>
          <w:sz w:val="44"/>
          <w:szCs w:val="44"/>
        </w:rPr>
        <w:t>对建筑施工企业安全生产许可证有效期满未办理延期手续，继续从事建筑施工活动的处罚</w:t>
      </w:r>
    </w:p>
    <w:p w:rsidR="00C438B6" w:rsidRPr="00C438B6" w:rsidRDefault="00C438B6" w:rsidP="00C438B6">
      <w:pPr>
        <w:adjustRightInd w:val="0"/>
        <w:snapToGrid w:val="0"/>
        <w:spacing w:line="240" w:lineRule="exact"/>
        <w:jc w:val="center"/>
        <w:rPr>
          <w:rFonts w:ascii="方正小标宋_GBK" w:eastAsia="方正小标宋_GBK" w:hAnsi="楷体"/>
          <w:b/>
          <w:kern w:val="44"/>
          <w:sz w:val="32"/>
          <w:szCs w:val="3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17"/>
        <w:gridCol w:w="5712"/>
      </w:tblGrid>
      <w:tr w:rsidR="00C438B6" w:rsidRPr="002C5BCC" w:rsidTr="00B9714C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C438B6" w:rsidRPr="00CA0027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C438B6" w:rsidRPr="00CA0027" w:rsidTr="00B9714C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C438B6" w:rsidRPr="002C5BCC" w:rsidTr="00B9714C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717149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对建筑施工企业安</w:t>
            </w:r>
            <w:r>
              <w:rPr>
                <w:rFonts w:ascii="宋体" w:hAnsi="宋体" w:hint="eastAsia"/>
                <w:szCs w:val="21"/>
              </w:rPr>
              <w:t>全生产许可证有效期满未办理延期手续，继续从事建筑施工活动的处罚</w:t>
            </w:r>
          </w:p>
        </w:tc>
      </w:tr>
      <w:tr w:rsidR="00C438B6" w:rsidRPr="002C5BCC" w:rsidTr="00B9714C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717149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C438B6" w:rsidRPr="002C5BCC" w:rsidTr="00B9714C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C438B6" w:rsidRPr="002C5BCC" w:rsidTr="00B9714C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C438B6" w:rsidRPr="002C5BCC" w:rsidTr="00B9714C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E60BE0">
              <w:rPr>
                <w:rFonts w:ascii="宋体" w:hAnsi="宋体" w:hint="eastAsia"/>
                <w:szCs w:val="21"/>
              </w:rPr>
              <w:t>贺州市住房和城乡建设局建筑市场管理科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717149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-5137850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717149" w:rsidRDefault="00C438B6" w:rsidP="00B9714C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17149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077</w:t>
            </w:r>
            <w:r w:rsidRPr="00E60BE0">
              <w:rPr>
                <w:rFonts w:ascii="宋体" w:hAnsi="宋体" w:hint="eastAsia"/>
                <w:szCs w:val="21"/>
              </w:rPr>
              <w:t>4</w:t>
            </w:r>
            <w:r w:rsidRPr="00E60BE0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C438B6" w:rsidRPr="002C5BCC" w:rsidTr="00C438B6">
        <w:trPr>
          <w:trHeight w:val="234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【行政法规】《安全生产许可证条例》（国务院令第397号,2014年7月29日修订）第十九条：违反本条例规定，未取得安全生产许可证擅自进行生产的，责令停止生产，没收违法所得，并处10万元以上50万元以下的罚款；造成重大事故或者其他严重后果，构成犯罪的，依法追究刑事责任。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 xml:space="preserve">第二十条：违反本条例规定，安全生产许可证有效期满未办理延期手续，继续进行生产的，责令停止生产，限期补办延期手续，没收违法所得，并处5万元以上10万元以下的罚款；逾期仍不办理延期手续，继续进行生产的，依照本条例第十九条的规定处罚。   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50" w:firstLine="525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【部门规章】《建筑施工企业安全生产许可证管理规定》（2004年建设部令第128号）第二十四条：违反本规定，建筑施工企业未取得安全生产许可证擅自从事建筑施工活动的，责令其在建项目停止施工，没收违法所得，并处10万元以上50万元以下的罚款；造成重大安全事故或者其他严重后</w:t>
            </w:r>
            <w:r w:rsidRPr="00E60BE0">
              <w:rPr>
                <w:rFonts w:ascii="宋体" w:hAnsi="宋体" w:hint="eastAsia"/>
                <w:kern w:val="1"/>
                <w:szCs w:val="21"/>
              </w:rPr>
              <w:lastRenderedPageBreak/>
              <w:t>果，构成犯罪的，依法追究刑事责任。</w:t>
            </w:r>
          </w:p>
          <w:p w:rsidR="00C438B6" w:rsidRPr="00E60BE0" w:rsidRDefault="00C438B6" w:rsidP="00C438B6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第二十五条：违反本规定，安全生产许可证有效期满未办理延期手续，继续从事建筑施工活动的，责令其在建项目停止施工，限期补办延期手续，没收违法所得，并处5万元以上10万元以下的罚款；逾期仍仍不办理延期手续，继续从事建筑施工活动的，依照本规定第二十四条的规定处罚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E60BE0">
              <w:rPr>
                <w:rFonts w:ascii="宋体" w:hAnsi="宋体" w:hint="eastAsia"/>
                <w:kern w:val="1"/>
                <w:szCs w:val="21"/>
              </w:rPr>
              <w:t>未取得资质证书承揽工程的企业、公民</w:t>
            </w:r>
          </w:p>
        </w:tc>
      </w:tr>
      <w:tr w:rsidR="00C438B6" w:rsidRPr="002C5BCC" w:rsidTr="00B9714C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</w:t>
            </w:r>
            <w:r w:rsidRPr="00E60BE0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C438B6" w:rsidRPr="002C5BCC" w:rsidTr="00B9714C">
        <w:trPr>
          <w:trHeight w:val="291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E60BE0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【行政法规】《安全生产许可证条例》（国务院令第397号,2014年7月29日修订）第十九条：违反本条例规定，未取得安全生产许可证擅自进行生产的，责令停止生产，没收违法所得，并处10万元以上50万元以下的罚款；造成重大事故或者其他严重后果，构成犯罪的，依法追究刑事责任。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 xml:space="preserve">第二十条：违反本条例规定，安全生产许可证有效期满未办理延期手续，继续进行生产的，责令停止生产，限期补办延期手续，没收违法所得，并处5万元以上10万元以下的罚款；逾期仍不办理延期手续，继续进行生产的，依照本条例第十九条的规定处罚。   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【部门规章】《建筑施工企业安全生产许可证管理规定》（2004年建设部令第128号）第二十四条：违反本规定，建筑施工企业未取得安全生产许可证擅自从事建筑施工活动的，责令其在建项目停止施工，没收违法所得，并处10万元以上50万元以下的罚款；造成重大安全事故或者其他严重后果，构成犯罪的，依法追究刑事责任。</w:t>
            </w:r>
          </w:p>
          <w:p w:rsidR="00C438B6" w:rsidRPr="00E60BE0" w:rsidRDefault="00C438B6" w:rsidP="00C438B6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第二十五条：违反本规定，安全生产许可证有效期满未办理延期手续，继续从事建筑施工活动的，责令其在建项目停止施工，限期补办延期手续，没收违法所得，并处5万元以上10万元以下的罚款；逾期仍仍不办理延期手续，继续从事建筑施工活动的，依照本规定第二十四条的规定处罚。</w:t>
            </w:r>
          </w:p>
        </w:tc>
      </w:tr>
      <w:tr w:rsidR="00C438B6" w:rsidRPr="002C5BCC" w:rsidTr="00B9714C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按照属地管理原则，市本级对本辖区范围内</w:t>
            </w:r>
            <w:r w:rsidRPr="00E60BE0">
              <w:rPr>
                <w:rFonts w:ascii="宋体" w:hAnsi="宋体" w:hint="eastAsia"/>
                <w:szCs w:val="21"/>
              </w:rPr>
              <w:t>对建筑施工企业安</w:t>
            </w:r>
            <w:r>
              <w:rPr>
                <w:rFonts w:ascii="宋体" w:hAnsi="宋体" w:hint="eastAsia"/>
                <w:szCs w:val="21"/>
              </w:rPr>
              <w:t>全生产许可证有效期满未办理延期手续，继续从事建筑施工活动的处罚。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法定办结</w:t>
            </w:r>
          </w:p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Ansi="宋体" w:hint="eastAsia"/>
                <w:szCs w:val="21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/>
                <w:szCs w:val="21"/>
              </w:rPr>
              <w:t>60</w:t>
            </w:r>
            <w:r w:rsidRPr="00E60BE0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E60BE0">
              <w:rPr>
                <w:rFonts w:ascii="宋体" w:hAnsi="宋体"/>
                <w:szCs w:val="21"/>
              </w:rPr>
              <w:t>30</w:t>
            </w:r>
            <w:r w:rsidRPr="00E60BE0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/>
                <w:szCs w:val="21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 w:rsidRPr="002C5BCC">
              <w:rPr>
                <w:rFonts w:ascii="方正书宋_GBK" w:eastAsia="方正书宋_GBK" w:hint="eastAsia"/>
                <w:szCs w:val="21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E60BE0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lastRenderedPageBreak/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5.决定责任:作出处罚决定，制作行政处罚决定书，载明行政处罚告知、当事人陈述申辩或者听证情况等内容。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C438B6" w:rsidRDefault="00C438B6" w:rsidP="00B9714C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C438B6" w:rsidRPr="002C5BCC" w:rsidTr="00B9714C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C438B6" w:rsidRDefault="00C438B6" w:rsidP="00B9714C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C438B6" w:rsidRPr="002C5BCC" w:rsidTr="00B9714C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/>
                <w:kern w:val="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C438B6" w:rsidRPr="002C5BCC" w:rsidRDefault="00C438B6" w:rsidP="00B9714C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 w:rsidRPr="002C5BCC">
              <w:rPr>
                <w:rFonts w:ascii="方正书宋_GBK" w:eastAsia="方正书宋_GBK" w:hint="eastAsia"/>
                <w:kern w:val="1"/>
                <w:szCs w:val="21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438B6" w:rsidRPr="00E60BE0" w:rsidRDefault="00C438B6" w:rsidP="00B9714C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C438B6" w:rsidRDefault="00C438B6" w:rsidP="00C438B6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F513A8" w:rsidRDefault="00C438B6" w:rsidP="00F513A8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F513A8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F513A8" w:rsidTr="00F513A8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F513A8" w:rsidTr="00F513A8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F513A8" w:rsidTr="00F513A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A8" w:rsidRDefault="00F513A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F513A8" w:rsidTr="00F513A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A8" w:rsidRDefault="00F513A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严格按照法定成程序，作出公正的处罚决定。对案卷进行抽查评查，加强对处罚实施过程的监督，加强政务公开。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F513A8" w:rsidTr="00F513A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A8" w:rsidRDefault="00F513A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513A8" w:rsidRDefault="00F513A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C438B6" w:rsidRPr="00F513A8" w:rsidRDefault="00C438B6" w:rsidP="00F513A8">
      <w:pPr>
        <w:adjustRightInd w:val="0"/>
        <w:snapToGrid w:val="0"/>
        <w:spacing w:line="59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  <w:r w:rsidRPr="00FB19F1"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 xml:space="preserve"> </w:t>
      </w:r>
      <w:r w:rsidRPr="00C438B6">
        <w:rPr>
          <w:rFonts w:ascii="仿宋_GB2312" w:eastAsia="仿宋_GB2312" w:hAnsi="仿宋" w:hint="eastAsia"/>
          <w:sz w:val="32"/>
          <w:szCs w:val="32"/>
        </w:rPr>
        <w:t>对建筑施工企业安全生产许可证有效期满未办理延期手续，继续从事建筑施工活动的处罚</w:t>
      </w:r>
      <w:r w:rsidRPr="00986CF0">
        <w:rPr>
          <w:rFonts w:ascii="仿宋_GB2312" w:eastAsia="仿宋_GB2312" w:hAnsi="仿宋" w:hint="eastAsia"/>
          <w:sz w:val="32"/>
          <w:szCs w:val="32"/>
        </w:rPr>
        <w:t>流程图</w:t>
      </w:r>
      <w:bookmarkStart w:id="0" w:name="_GoBack"/>
      <w:bookmarkEnd w:id="0"/>
    </w:p>
    <w:p w:rsidR="00C438B6" w:rsidRPr="00130846" w:rsidRDefault="00C438B6" w:rsidP="00C438B6">
      <w:pPr>
        <w:rPr>
          <w:rFonts w:ascii="黑体" w:eastAsia="黑体" w:hAnsi="黑体"/>
          <w:sz w:val="32"/>
          <w:szCs w:val="32"/>
        </w:rPr>
      </w:pPr>
      <w:r w:rsidRPr="0013084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C438B6" w:rsidRPr="00FB5201" w:rsidRDefault="00C438B6" w:rsidP="00C438B6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 w:rsidRPr="00C438B6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对建筑施工企业安全生产许可证有效期满未办理延期手续，继续从事建筑施工活动的处罚</w:t>
      </w:r>
      <w:r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C438B6" w:rsidRDefault="00C438B6" w:rsidP="00C438B6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C438B6" w:rsidRDefault="00C438B6" w:rsidP="00C438B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C438B6" w:rsidRDefault="00C438B6" w:rsidP="00C438B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C438B6" w:rsidRDefault="00C438B6" w:rsidP="00C438B6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EC90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8D26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4DB5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C438B6" w:rsidRDefault="00C438B6" w:rsidP="00C438B6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C438B6" w:rsidRDefault="00C438B6" w:rsidP="00C438B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8C38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D21F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C438B6" w:rsidRDefault="00C438B6" w:rsidP="00C438B6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作出行政处罚决定之前，应当告知当事人作出行政处罚决定的事实、理由及依据，并告知当事人依法享有的权利。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C438B6" w:rsidRDefault="00C438B6" w:rsidP="00C438B6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作出行政处罚决定之前，应当告知当事人作出行政处罚决定的事实、理由及依据，并告知当事人依法享有的权利。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对案件事实和适用法律问题进行认定，依法作出行政处罚决定，制作处罚决定书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A1D8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D0A4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0502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23625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49D1B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D384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A619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37394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91D80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AE827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9D52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987D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8CB16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pt,151.1pt" to="181.7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LqJ0d/gAAAACwEAAA8AAABkcnMvZG93bnJldi54bWxMj81OwzAQhO9IvIO1SFxQ66Sk/IQ4&#10;FSDBpQdEmnLexiYJxOvIdtvw9iwSEtx2d0az3xSryQ7iYHzoHSlI5wkIQ43TPbUK6s3T7AZEiEga&#10;B0dGwZcJsCpPTwrMtTvSqzlUsRUcQiFHBV2MYy5laDpjMczdaIi1d+ctRl59K7XHI4fbQS6S5Epa&#10;7Ik/dDiax840n9XeKtjW03P9svhYV2OGHi+abfvwlip1fjbd34GIZop/ZvjBZ3QomWnn9qSDGBRc&#10;psktW3lYZtcg2JGlSy6z+73IspD/O5TfAAAA//8DAFBLAQItABQABgAIAAAAIQC2gziS/gAAAOEB&#10;AAATAAAAAAAAAAAAAAAAAAAAAABbQ29udGVudF9UeXBlc10ueG1sUEsBAi0AFAAGAAgAAAAhADj9&#10;If/WAAAAlAEAAAsAAAAAAAAAAAAAAAAALwEAAF9yZWxzLy5yZWxzUEsBAi0AFAAGAAgAAAAhAIoB&#10;IzdJAgAAYwQAAA4AAAAAAAAAAAAAAAAALgIAAGRycy9lMm9Eb2MueG1sUEsBAi0AFAAGAAgAAAAh&#10;ALqJ0d/gAAAACw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EA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C438B6" w:rsidRDefault="00C438B6" w:rsidP="00C438B6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C438B6" w:rsidRDefault="00C438B6" w:rsidP="00C438B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C438B6" w:rsidRDefault="00C438B6" w:rsidP="00C438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8B6" w:rsidRDefault="00C438B6" w:rsidP="00C438B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C438B6" w:rsidRDefault="00C438B6" w:rsidP="00C438B6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C438B6" w:rsidRDefault="00C438B6" w:rsidP="00C438B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C438B6" w:rsidRDefault="00C438B6" w:rsidP="00C438B6"/>
                  </w:txbxContent>
                </v:textbox>
              </v:shape>
            </w:pict>
          </mc:Fallback>
        </mc:AlternateContent>
      </w: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sz w:val="32"/>
          <w:szCs w:val="32"/>
        </w:rPr>
      </w:pPr>
    </w:p>
    <w:p w:rsidR="00C438B6" w:rsidRDefault="00C438B6" w:rsidP="00C438B6">
      <w:pPr>
        <w:spacing w:line="570" w:lineRule="exact"/>
        <w:rPr>
          <w:rFonts w:ascii="宋体" w:hAnsi="宋体" w:cs="宋体"/>
          <w:sz w:val="32"/>
          <w:szCs w:val="32"/>
        </w:rPr>
      </w:pPr>
    </w:p>
    <w:p w:rsidR="00C438B6" w:rsidRPr="0015754F" w:rsidRDefault="00C438B6" w:rsidP="00C438B6">
      <w:pPr>
        <w:rPr>
          <w:rFonts w:eastAsia="方正仿宋_GBK"/>
          <w:sz w:val="32"/>
          <w:szCs w:val="32"/>
        </w:rPr>
      </w:pPr>
    </w:p>
    <w:p w:rsidR="0086454B" w:rsidRPr="00C438B6" w:rsidRDefault="0086454B"/>
    <w:sectPr w:rsidR="0086454B" w:rsidRPr="00C438B6" w:rsidSect="00F513A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B6"/>
    <w:rsid w:val="0086454B"/>
    <w:rsid w:val="00C438B6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69A19-2B71-435B-AF44-657440D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438B6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C438B6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2661</Characters>
  <Application>Microsoft Office Word</Application>
  <DocSecurity>0</DocSecurity>
  <Lines>22</Lines>
  <Paragraphs>6</Paragraphs>
  <ScaleCrop>false</ScaleCrop>
  <Company>Microsoft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2017-12-13T03:43:00Z</dcterms:created>
  <dcterms:modified xsi:type="dcterms:W3CDTF">2017-12-13T07:42:00Z</dcterms:modified>
</cp:coreProperties>
</file>