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15" w:rsidRDefault="00753315" w:rsidP="00753315">
      <w:pPr>
        <w:spacing w:line="600" w:lineRule="exac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hAnsi="宋体" w:hint="eastAsia"/>
          <w:kern w:val="0"/>
          <w:sz w:val="32"/>
          <w:szCs w:val="32"/>
        </w:rPr>
        <w:t>1：行政审批流程图</w:t>
      </w:r>
    </w:p>
    <w:p w:rsidR="00753315" w:rsidRDefault="00753315" w:rsidP="00753315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公共租赁住房申请的审核登记流程图</w:t>
      </w:r>
    </w:p>
    <w:p w:rsidR="00753315" w:rsidRDefault="00753315" w:rsidP="00753315">
      <w:pPr>
        <w:spacing w:line="600" w:lineRule="exact"/>
        <w:jc w:val="center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法定办结时限20/20/5个工作日，承诺办结时限10/10/5个工作日</w:t>
      </w:r>
      <w:r>
        <w:rPr>
          <w:rFonts w:ascii="华文仿宋" w:eastAsia="华文仿宋" w:hAnsi="华文仿宋" w:cs="华文仿宋" w:hint="eastAsia"/>
          <w:sz w:val="28"/>
          <w:szCs w:val="28"/>
        </w:rPr>
        <w:t>）</w:t>
      </w:r>
    </w:p>
    <w:p w:rsidR="00064753" w:rsidRPr="00753315" w:rsidRDefault="00753315" w:rsidP="00753315">
      <w:pPr>
        <w:spacing w:line="600" w:lineRule="exact"/>
      </w:pPr>
      <w:r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2052" type="#_x0000_t202" style="position:absolute;left:0;text-align:left;margin-left:19pt;margin-top:63.2pt;width:122.2pt;height:39pt;z-index:251662336">
            <v:textbox>
              <w:txbxContent>
                <w:p w:rsidR="00753315" w:rsidRDefault="00753315" w:rsidP="0075331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作出不予受理决定，并告知其向有关单位申请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20" o:spid="_x0000_s2066" type="#_x0000_t202" style="position:absolute;left:0;text-align:left;margin-left:477.2pt;margin-top:54.6pt;width:76.5pt;height:29.25pt;z-index:251676672" strokecolor="white">
            <v:textbox>
              <w:txbxContent>
                <w:p w:rsidR="00753315" w:rsidRDefault="00753315" w:rsidP="00753315">
                  <w:pPr>
                    <w:spacing w:line="20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申请材料不齐全、不符合法定形式的</w:t>
                  </w:r>
                </w:p>
              </w:txbxContent>
            </v:textbox>
          </v:shape>
        </w:pict>
      </w:r>
      <w:r>
        <w:rPr>
          <w:sz w:val="36"/>
        </w:rPr>
        <w:pict>
          <v:line id="直线 14" o:spid="_x0000_s2060" style="position:absolute;left:0;text-align:left;flip:y;z-index:251670528" from="466.8pt,84.9pt" to="563.55pt,85.6pt">
            <v:fill o:detectmouseclick="t"/>
            <v:stroke endarrow="open"/>
          </v:line>
        </w:pict>
      </w:r>
      <w:r>
        <w:rPr>
          <w:sz w:val="36"/>
        </w:rPr>
        <w:pict>
          <v:shape id="文本框 7" o:spid="_x0000_s2053" type="#_x0000_t202" style="position:absolute;left:0;text-align:left;margin-left:563.55pt;margin-top:65.45pt;width:109.55pt;height:39pt;z-index:251663360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一次性告知申请人补正的全部内容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19" o:spid="_x0000_s2065" type="#_x0000_t202" style="position:absolute;left:0;text-align:left;margin-left:154.1pt;margin-top:52.45pt;width:60.7pt;height:30pt;z-index:251675648" strokecolor="white">
            <v:textbox>
              <w:txbxContent>
                <w:p w:rsidR="00753315" w:rsidRDefault="00753315" w:rsidP="00753315">
                  <w:pPr>
                    <w:spacing w:line="20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不属于本单位职权范围的</w:t>
                  </w:r>
                </w:p>
              </w:txbxContent>
            </v:textbox>
          </v:shape>
        </w:pict>
      </w:r>
      <w:r>
        <w:rPr>
          <w:sz w:val="36"/>
        </w:rPr>
        <w:pict>
          <v:line id="直线 18" o:spid="_x0000_s2064" style="position:absolute;left:0;text-align:left;z-index:251674624" from="344.45pt,303.9pt" to="344.5pt,331.65pt">
            <v:fill o:detectmouseclick="t"/>
            <v:stroke endarrow="open"/>
          </v:line>
        </w:pict>
      </w:r>
      <w:r>
        <w:rPr>
          <w:sz w:val="36"/>
        </w:rPr>
        <w:pict>
          <v:line id="直线 17" o:spid="_x0000_s2063" style="position:absolute;left:0;text-align:left;z-index:251673600" from="344.45pt,241.95pt" to="345.2pt,264.45pt">
            <v:fill o:detectmouseclick="t"/>
            <v:stroke endarrow="open"/>
          </v:line>
        </w:pict>
      </w:r>
      <w:r>
        <w:rPr>
          <w:sz w:val="36"/>
        </w:rPr>
        <w:pict>
          <v:line id="直线 15" o:spid="_x0000_s2061" style="position:absolute;left:0;text-align:left;z-index:251671552" from="345.3pt,110.25pt" to="345.35pt,140.25pt">
            <v:fill o:detectmouseclick="t"/>
            <v:stroke endarrow="open"/>
          </v:line>
        </w:pict>
      </w:r>
      <w:r>
        <w:rPr>
          <w:sz w:val="36"/>
        </w:rPr>
        <w:pict>
          <v:line id="直线 16" o:spid="_x0000_s2062" style="position:absolute;left:0;text-align:left;z-index:251672576" from="345.2pt,180.75pt" to="345.25pt,201.75pt">
            <v:fill o:detectmouseclick="t"/>
            <v:stroke endarrow="open"/>
          </v:line>
        </w:pict>
      </w:r>
      <w:r>
        <w:rPr>
          <w:sz w:val="36"/>
        </w:rPr>
        <w:pict>
          <v:shape id="文本框 11" o:spid="_x0000_s2057" type="#_x0000_t202" style="position:absolute;left:0;text-align:left;margin-left:234.2pt;margin-top:332.65pt;width:234pt;height:36.75pt;z-index:251667456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服务窗口首问责任人通知申请人领取结果</w:t>
                  </w:r>
                </w:p>
                <w:p w:rsidR="00753315" w:rsidRDefault="00753315" w:rsidP="00753315">
                  <w:pPr>
                    <w:jc w:val="center"/>
                    <w:rPr>
                      <w:rFonts w:ascii="仿宋_GB2312" w:eastAsia="仿宋_GB2312" w:hAnsi="仿宋_GB2312" w:cs="仿宋_GB2312" w:hint="eastAsia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（限时5个工作日，不计算在承诺办结时限内）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10" o:spid="_x0000_s2056" type="#_x0000_t202" style="position:absolute;left:0;text-align:left;margin-left:272.55pt;margin-top:264.4pt;width:149.3pt;height:37.45pt;z-index:251666432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机关负责人提出审批意见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（限时2/2/0.5个工作日）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9" o:spid="_x0000_s2055" type="#_x0000_t202" style="position:absolute;left:0;text-align:left;margin-left:271.15pt;margin-top:203.05pt;width:149.25pt;height:36.7pt;z-index:251665408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部门负责人提出审核意见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（限时2/2/0.5个工作日）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8" o:spid="_x0000_s2054" type="#_x0000_t202" style="position:absolute;left:0;text-align:left;margin-left:270.25pt;margin-top:142.1pt;width:149.25pt;height:36.7pt;z-index:251664384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事项承办人提出初审意见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（限时6/6/1.5个工作日）</w:t>
                  </w:r>
                </w:p>
              </w:txbxContent>
            </v:textbox>
          </v:shape>
        </w:pict>
      </w:r>
      <w:r>
        <w:rPr>
          <w:sz w:val="36"/>
        </w:rPr>
        <w:pict>
          <v:line id="直线 13" o:spid="_x0000_s2059" style="position:absolute;left:0;text-align:left;z-index:251669504" from="345.95pt,30pt" to="346pt,63pt">
            <v:fill o:detectmouseclick="t"/>
            <v:stroke endarrow="open"/>
          </v:line>
        </w:pict>
      </w:r>
      <w:r>
        <w:rPr>
          <w:sz w:val="36"/>
        </w:rPr>
        <w:pict>
          <v:line id="直线 12" o:spid="_x0000_s2058" style="position:absolute;left:0;text-align:left;flip:x;z-index:251668480" from="140.45pt,85.5pt" to="219.95pt,85.55pt">
            <v:fill o:detectmouseclick="t"/>
            <v:stroke endarrow="open"/>
          </v:line>
        </w:pict>
      </w:r>
      <w:r>
        <w:rPr>
          <w:sz w:val="36"/>
        </w:rPr>
        <w:pict>
          <v:shape id="文本框 5" o:spid="_x0000_s2051" type="#_x0000_t202" style="position:absolute;left:0;text-align:left;margin-left:221.7pt;margin-top:62.6pt;width:244.3pt;height:44.3pt;z-index:251661312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服务窗口首问责任人对申请当场审查作出处理</w:t>
                  </w:r>
                </w:p>
                <w:p w:rsidR="00753315" w:rsidRDefault="00753315" w:rsidP="00753315">
                  <w:pPr>
                    <w:jc w:val="center"/>
                    <w:rPr>
                      <w:rFonts w:ascii="仿宋_GB2312" w:eastAsia="仿宋_GB2312" w:hAnsi="仿宋_GB2312" w:cs="仿宋_GB2312" w:hint="eastAsia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（申请材料齐全，符合法定形式，当场决定受理）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4" o:spid="_x0000_s2050" type="#_x0000_t202" style="position:absolute;left:0;text-align:left;margin-left:286.7pt;margin-top:2.85pt;width:124.6pt;height:23.3pt;z-index:251660288">
            <v:textbox>
              <w:txbxContent>
                <w:p w:rsidR="00753315" w:rsidRDefault="00753315" w:rsidP="007533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申请人申请</w:t>
                  </w:r>
                </w:p>
              </w:txbxContent>
            </v:textbox>
          </v:shape>
        </w:pict>
      </w:r>
    </w:p>
    <w:sectPr w:rsidR="00064753" w:rsidRPr="00753315" w:rsidSect="00753315">
      <w:pgSz w:w="16838" w:h="11906" w:orient="landscape"/>
      <w:pgMar w:top="567" w:right="567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753" w:rsidRDefault="00064753" w:rsidP="00753315">
      <w:r>
        <w:separator/>
      </w:r>
    </w:p>
  </w:endnote>
  <w:endnote w:type="continuationSeparator" w:id="1">
    <w:p w:rsidR="00064753" w:rsidRDefault="00064753" w:rsidP="0075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753" w:rsidRDefault="00064753" w:rsidP="00753315">
      <w:r>
        <w:separator/>
      </w:r>
    </w:p>
  </w:footnote>
  <w:footnote w:type="continuationSeparator" w:id="1">
    <w:p w:rsidR="00064753" w:rsidRDefault="00064753" w:rsidP="00753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315"/>
    <w:rsid w:val="00064753"/>
    <w:rsid w:val="0075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3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3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微软公司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黎超为</dc:creator>
  <cp:keywords/>
  <dc:description/>
  <cp:lastModifiedBy>黎超为</cp:lastModifiedBy>
  <cp:revision>2</cp:revision>
  <dcterms:created xsi:type="dcterms:W3CDTF">2017-09-22T00:19:00Z</dcterms:created>
  <dcterms:modified xsi:type="dcterms:W3CDTF">2017-09-22T00:19:00Z</dcterms:modified>
</cp:coreProperties>
</file>